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390" w:rsidRPr="00E54390" w:rsidRDefault="00E54390" w:rsidP="00E54390">
      <w:pPr>
        <w:spacing w:line="277" w:lineRule="exac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E54390">
        <w:rPr>
          <w:rFonts w:ascii="Times New Roman" w:hAnsi="Times New Roman" w:cs="Times New Roman"/>
          <w:b/>
          <w:bCs/>
          <w:sz w:val="22"/>
          <w:szCs w:val="22"/>
        </w:rPr>
        <w:t>Договор на оказание услуг (выполнение работ)</w:t>
      </w:r>
    </w:p>
    <w:p w:rsidR="00E54390" w:rsidRPr="00E54390" w:rsidRDefault="00E54390" w:rsidP="00E54390">
      <w:pPr>
        <w:tabs>
          <w:tab w:val="left" w:leader="underscore" w:pos="5721"/>
        </w:tabs>
        <w:spacing w:line="277" w:lineRule="exact"/>
        <w:ind w:left="4000"/>
        <w:contextualSpacing/>
        <w:mirrorIndents/>
        <w:rPr>
          <w:rFonts w:ascii="Times New Roman" w:eastAsia="Tahoma" w:hAnsi="Times New Roman" w:cs="Times New Roman"/>
          <w:sz w:val="22"/>
          <w:szCs w:val="22"/>
        </w:rPr>
      </w:pPr>
      <w:r w:rsidRPr="00E54390">
        <w:rPr>
          <w:rFonts w:ascii="Times New Roman" w:eastAsia="Tahoma" w:hAnsi="Times New Roman" w:cs="Times New Roman"/>
          <w:sz w:val="22"/>
          <w:szCs w:val="22"/>
        </w:rPr>
        <w:t>№</w:t>
      </w:r>
      <w:r w:rsidRPr="00E54390">
        <w:rPr>
          <w:rFonts w:ascii="Times New Roman" w:eastAsia="Tahoma" w:hAnsi="Times New Roman" w:cs="Times New Roman"/>
          <w:sz w:val="22"/>
          <w:szCs w:val="22"/>
        </w:rPr>
        <w:tab/>
      </w:r>
    </w:p>
    <w:p w:rsidR="00E54390" w:rsidRPr="00E54390" w:rsidRDefault="00E54390" w:rsidP="00E54390">
      <w:pPr>
        <w:tabs>
          <w:tab w:val="center" w:pos="6567"/>
          <w:tab w:val="left" w:leader="underscore" w:pos="6862"/>
          <w:tab w:val="left" w:leader="underscore" w:pos="8180"/>
          <w:tab w:val="left" w:leader="underscore" w:pos="8691"/>
        </w:tabs>
        <w:spacing w:after="366" w:line="230" w:lineRule="exact"/>
        <w:ind w:left="40"/>
        <w:contextualSpacing/>
        <w:mirrorIndents/>
        <w:rPr>
          <w:rFonts w:ascii="Times New Roman" w:hAnsi="Times New Roman" w:cs="Times New Roman"/>
          <w:sz w:val="22"/>
          <w:szCs w:val="22"/>
        </w:rPr>
      </w:pPr>
    </w:p>
    <w:p w:rsidR="00E54390" w:rsidRPr="00E54390" w:rsidRDefault="00E54390" w:rsidP="00E54390">
      <w:pPr>
        <w:tabs>
          <w:tab w:val="center" w:pos="6567"/>
          <w:tab w:val="left" w:leader="underscore" w:pos="6862"/>
          <w:tab w:val="left" w:leader="underscore" w:pos="8180"/>
          <w:tab w:val="left" w:leader="underscore" w:pos="8691"/>
        </w:tabs>
        <w:spacing w:after="366" w:line="230" w:lineRule="exact"/>
        <w:ind w:left="40"/>
        <w:contextualSpacing/>
        <w:mirrorIndents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>г. Томск</w:t>
      </w:r>
      <w:r w:rsidRPr="00E54390">
        <w:rPr>
          <w:rFonts w:ascii="Times New Roman" w:hAnsi="Times New Roman" w:cs="Times New Roman"/>
          <w:sz w:val="22"/>
          <w:szCs w:val="22"/>
        </w:rPr>
        <w:tab/>
        <w:t xml:space="preserve">     «</w:t>
      </w:r>
      <w:r w:rsidRPr="00E54390">
        <w:rPr>
          <w:rFonts w:ascii="Times New Roman" w:hAnsi="Times New Roman" w:cs="Times New Roman"/>
          <w:sz w:val="22"/>
          <w:szCs w:val="22"/>
        </w:rPr>
        <w:tab/>
        <w:t>»</w:t>
      </w:r>
      <w:r w:rsidRPr="00E54390">
        <w:rPr>
          <w:rFonts w:ascii="Times New Roman" w:hAnsi="Times New Roman" w:cs="Times New Roman"/>
          <w:sz w:val="22"/>
          <w:szCs w:val="22"/>
        </w:rPr>
        <w:tab/>
        <w:t>20</w:t>
      </w:r>
      <w:r w:rsidRPr="00E54390">
        <w:rPr>
          <w:rFonts w:ascii="Times New Roman" w:hAnsi="Times New Roman" w:cs="Times New Roman"/>
          <w:sz w:val="22"/>
          <w:szCs w:val="22"/>
        </w:rPr>
        <w:tab/>
        <w:t>года</w:t>
      </w:r>
    </w:p>
    <w:p w:rsidR="00E54390" w:rsidRPr="00E54390" w:rsidRDefault="00E54390" w:rsidP="00BA1819">
      <w:pPr>
        <w:shd w:val="clear" w:color="auto" w:fill="FFFFFF"/>
        <w:autoSpaceDE w:val="0"/>
        <w:autoSpaceDN w:val="0"/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b/>
          <w:sz w:val="22"/>
          <w:szCs w:val="22"/>
        </w:rPr>
        <w:t xml:space="preserve">                 Публичное акционерное общество «Томская </w:t>
      </w:r>
      <w:proofErr w:type="spellStart"/>
      <w:r w:rsidRPr="00E54390">
        <w:rPr>
          <w:rFonts w:ascii="Times New Roman" w:hAnsi="Times New Roman" w:cs="Times New Roman"/>
          <w:b/>
          <w:sz w:val="22"/>
          <w:szCs w:val="22"/>
        </w:rPr>
        <w:t>энергосбытовая</w:t>
      </w:r>
      <w:proofErr w:type="spellEnd"/>
      <w:r w:rsidRPr="00E54390">
        <w:rPr>
          <w:rFonts w:ascii="Times New Roman" w:hAnsi="Times New Roman" w:cs="Times New Roman"/>
          <w:b/>
          <w:sz w:val="22"/>
          <w:szCs w:val="22"/>
        </w:rPr>
        <w:t xml:space="preserve"> компания» (ПАО «Томскэнергосбыт»),</w:t>
      </w:r>
      <w:r w:rsidRPr="00E54390">
        <w:rPr>
          <w:rFonts w:ascii="Times New Roman" w:hAnsi="Times New Roman" w:cs="Times New Roman"/>
          <w:sz w:val="22"/>
          <w:szCs w:val="22"/>
        </w:rPr>
        <w:t xml:space="preserve"> именуемое в дальнейшем </w:t>
      </w:r>
      <w:r w:rsidRPr="00E54390">
        <w:rPr>
          <w:rFonts w:ascii="Times New Roman" w:hAnsi="Times New Roman" w:cs="Times New Roman"/>
          <w:b/>
          <w:sz w:val="22"/>
          <w:szCs w:val="22"/>
        </w:rPr>
        <w:t>«Заказчик»,</w:t>
      </w:r>
      <w:r w:rsidRPr="00E54390">
        <w:rPr>
          <w:rFonts w:ascii="Times New Roman" w:hAnsi="Times New Roman" w:cs="Times New Roman"/>
          <w:sz w:val="22"/>
          <w:szCs w:val="22"/>
        </w:rPr>
        <w:t xml:space="preserve"> в лице Генерального директора </w:t>
      </w:r>
      <w:proofErr w:type="spellStart"/>
      <w:r w:rsidRPr="00E54390">
        <w:rPr>
          <w:rFonts w:ascii="Times New Roman" w:hAnsi="Times New Roman" w:cs="Times New Roman"/>
          <w:sz w:val="22"/>
          <w:szCs w:val="22"/>
        </w:rPr>
        <w:t>Кодина</w:t>
      </w:r>
      <w:proofErr w:type="spellEnd"/>
      <w:r w:rsidRPr="00E54390">
        <w:rPr>
          <w:rFonts w:ascii="Times New Roman" w:hAnsi="Times New Roman" w:cs="Times New Roman"/>
          <w:sz w:val="22"/>
          <w:szCs w:val="22"/>
        </w:rPr>
        <w:t xml:space="preserve"> Александра Викторовича, действующего на основании Устава, с одной стороны и</w:t>
      </w:r>
    </w:p>
    <w:p w:rsidR="00E54390" w:rsidRPr="00E54390" w:rsidRDefault="00E54390" w:rsidP="00BA1819">
      <w:pPr>
        <w:shd w:val="clear" w:color="auto" w:fill="FFFFFF"/>
        <w:autoSpaceDE w:val="0"/>
        <w:autoSpaceDN w:val="0"/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 xml:space="preserve">                    </w:t>
      </w:r>
      <w:proofErr w:type="gramStart"/>
      <w:r w:rsidRPr="00E54390">
        <w:rPr>
          <w:rFonts w:ascii="Times New Roman" w:hAnsi="Times New Roman" w:cs="Times New Roman"/>
          <w:sz w:val="22"/>
          <w:szCs w:val="22"/>
        </w:rPr>
        <w:t xml:space="preserve">_______________________________именуемое в дальнейшем </w:t>
      </w:r>
      <w:r w:rsidRPr="00E54390">
        <w:rPr>
          <w:rFonts w:ascii="Times New Roman" w:hAnsi="Times New Roman" w:cs="Times New Roman"/>
          <w:b/>
          <w:sz w:val="22"/>
          <w:szCs w:val="22"/>
        </w:rPr>
        <w:t>«Исполнитель»,</w:t>
      </w:r>
      <w:r w:rsidRPr="00E54390">
        <w:rPr>
          <w:rFonts w:ascii="Times New Roman" w:hAnsi="Times New Roman" w:cs="Times New Roman"/>
          <w:sz w:val="22"/>
          <w:szCs w:val="22"/>
        </w:rPr>
        <w:t xml:space="preserve"> в лице______________________, действующего на основании_________, с другой стороны, совместно именуемые «Стороны», заключили настоящий Договор о нижеследующем:</w:t>
      </w:r>
      <w:proofErr w:type="gramEnd"/>
    </w:p>
    <w:p w:rsidR="00E54390" w:rsidRPr="00E54390" w:rsidRDefault="00E54390" w:rsidP="00BA1819">
      <w:pPr>
        <w:shd w:val="clear" w:color="auto" w:fill="FFFFFF"/>
        <w:autoSpaceDE w:val="0"/>
        <w:autoSpaceDN w:val="0"/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</w:p>
    <w:p w:rsidR="00E54390" w:rsidRPr="00E54390" w:rsidRDefault="00E54390" w:rsidP="00E54390">
      <w:pPr>
        <w:numPr>
          <w:ilvl w:val="0"/>
          <w:numId w:val="1"/>
        </w:numPr>
        <w:tabs>
          <w:tab w:val="left" w:pos="571"/>
        </w:tabs>
        <w:spacing w:line="317" w:lineRule="exact"/>
        <w:ind w:left="40"/>
        <w:contextualSpacing/>
        <w:mirrorIndents/>
        <w:rPr>
          <w:rFonts w:ascii="Times New Roman" w:hAnsi="Times New Roman" w:cs="Times New Roman"/>
          <w:b/>
          <w:bCs/>
          <w:sz w:val="22"/>
          <w:szCs w:val="22"/>
        </w:rPr>
      </w:pPr>
      <w:r w:rsidRPr="00E54390">
        <w:rPr>
          <w:rFonts w:ascii="Times New Roman" w:hAnsi="Times New Roman" w:cs="Times New Roman"/>
          <w:b/>
          <w:bCs/>
          <w:sz w:val="22"/>
          <w:szCs w:val="22"/>
        </w:rPr>
        <w:t>ИСПОЛЬЗУЕМЫЕ ТЕРМИНЫ И СОКРАЩЕНИЯ</w:t>
      </w:r>
    </w:p>
    <w:p w:rsidR="00E54390" w:rsidRPr="00E54390" w:rsidRDefault="00E54390" w:rsidP="00E54390">
      <w:pPr>
        <w:numPr>
          <w:ilvl w:val="1"/>
          <w:numId w:val="1"/>
        </w:numPr>
        <w:tabs>
          <w:tab w:val="left" w:pos="571"/>
        </w:tabs>
        <w:spacing w:line="317" w:lineRule="exact"/>
        <w:ind w:left="40"/>
        <w:contextualSpacing/>
        <w:mirrorIndents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>КТ – контрольно-кассовая техника.</w:t>
      </w:r>
    </w:p>
    <w:p w:rsidR="00E54390" w:rsidRPr="00E54390" w:rsidRDefault="00E54390" w:rsidP="00E54390">
      <w:pPr>
        <w:numPr>
          <w:ilvl w:val="1"/>
          <w:numId w:val="1"/>
        </w:numPr>
        <w:tabs>
          <w:tab w:val="left" w:pos="571"/>
        </w:tabs>
        <w:spacing w:line="317" w:lineRule="exact"/>
        <w:ind w:left="40"/>
        <w:contextualSpacing/>
        <w:mirrorIndents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>ПТ – платежный терминал.</w:t>
      </w:r>
    </w:p>
    <w:p w:rsidR="00E54390" w:rsidRPr="00E54390" w:rsidRDefault="00E54390" w:rsidP="00E54390">
      <w:pPr>
        <w:tabs>
          <w:tab w:val="left" w:pos="571"/>
        </w:tabs>
        <w:spacing w:line="317" w:lineRule="exact"/>
        <w:ind w:left="40"/>
        <w:contextualSpacing/>
        <w:mirrorIndents/>
        <w:rPr>
          <w:rFonts w:ascii="Times New Roman" w:hAnsi="Times New Roman" w:cs="Times New Roman"/>
          <w:sz w:val="22"/>
          <w:szCs w:val="22"/>
        </w:rPr>
      </w:pPr>
    </w:p>
    <w:p w:rsidR="00E54390" w:rsidRPr="00E54390" w:rsidRDefault="00E54390" w:rsidP="00E54390">
      <w:pPr>
        <w:numPr>
          <w:ilvl w:val="0"/>
          <w:numId w:val="1"/>
        </w:numPr>
        <w:tabs>
          <w:tab w:val="left" w:pos="571"/>
        </w:tabs>
        <w:spacing w:line="230" w:lineRule="exact"/>
        <w:ind w:left="40"/>
        <w:contextualSpacing/>
        <w:mirrorIndents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E54390">
        <w:rPr>
          <w:rFonts w:ascii="Times New Roman" w:hAnsi="Times New Roman" w:cs="Times New Roman"/>
          <w:b/>
          <w:bCs/>
          <w:sz w:val="22"/>
          <w:szCs w:val="22"/>
        </w:rPr>
        <w:t>ПРЕДМЕТ ДОГОВОРА</w:t>
      </w:r>
    </w:p>
    <w:p w:rsidR="00E54390" w:rsidRPr="00E54390" w:rsidRDefault="00E54390" w:rsidP="00BA1819">
      <w:pPr>
        <w:numPr>
          <w:ilvl w:val="1"/>
          <w:numId w:val="1"/>
        </w:numPr>
        <w:tabs>
          <w:tab w:val="left" w:pos="571"/>
        </w:tabs>
        <w:spacing w:line="230" w:lineRule="exact"/>
        <w:ind w:left="40"/>
        <w:contextualSpacing/>
        <w:mirrorIndents/>
        <w:jc w:val="both"/>
        <w:rPr>
          <w:rFonts w:ascii="Times New Roman" w:hAnsi="Times New Roman" w:cs="Times New Roman"/>
          <w:bCs/>
          <w:sz w:val="22"/>
          <w:szCs w:val="22"/>
        </w:rPr>
      </w:pPr>
      <w:proofErr w:type="gramStart"/>
      <w:r w:rsidRPr="00E54390">
        <w:rPr>
          <w:rFonts w:ascii="Times New Roman" w:hAnsi="Times New Roman" w:cs="Times New Roman"/>
          <w:bCs/>
          <w:sz w:val="22"/>
          <w:szCs w:val="22"/>
        </w:rPr>
        <w:t>Исполнитель принимает на себя обязательства оказать Заказчику услуги  по модернизации фискальных регистраторов "Штрих-ФР-К» и платежных терминалов, имеющих в своем составе ККТ PAY VKP-80K в г. Томске и Томской обл., по количеству и цене, указанной  в спецификации (Приложение №1), а Заказчик обязуется принять и оплатить оказанные услуги в соответствии с условиями настоящего Договора.</w:t>
      </w:r>
      <w:proofErr w:type="gramEnd"/>
    </w:p>
    <w:p w:rsidR="00E54390" w:rsidRPr="00E54390" w:rsidRDefault="00E54390" w:rsidP="00E54390">
      <w:pPr>
        <w:tabs>
          <w:tab w:val="left" w:pos="571"/>
        </w:tabs>
        <w:spacing w:line="230" w:lineRule="exact"/>
        <w:contextualSpacing/>
        <w:mirrorIndents/>
        <w:rPr>
          <w:rFonts w:ascii="Times New Roman" w:hAnsi="Times New Roman" w:cs="Times New Roman"/>
          <w:bCs/>
          <w:sz w:val="22"/>
          <w:szCs w:val="22"/>
        </w:rPr>
      </w:pPr>
    </w:p>
    <w:p w:rsidR="00E54390" w:rsidRPr="00E54390" w:rsidRDefault="00E54390" w:rsidP="00E54390">
      <w:pPr>
        <w:numPr>
          <w:ilvl w:val="0"/>
          <w:numId w:val="1"/>
        </w:numPr>
        <w:tabs>
          <w:tab w:val="left" w:pos="571"/>
        </w:tabs>
        <w:spacing w:line="230" w:lineRule="exact"/>
        <w:ind w:left="40"/>
        <w:contextualSpacing/>
        <w:mirrorIndents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E54390">
        <w:rPr>
          <w:rFonts w:ascii="Times New Roman" w:hAnsi="Times New Roman" w:cs="Times New Roman"/>
          <w:b/>
          <w:bCs/>
          <w:sz w:val="22"/>
          <w:szCs w:val="22"/>
        </w:rPr>
        <w:t>ПОРЯДОК ОКАЗАНИЯ УСЛУГ (ВЫПОЛНЕНИЯ РАБОТ)</w:t>
      </w:r>
    </w:p>
    <w:p w:rsidR="00E54390" w:rsidRPr="00E54390" w:rsidRDefault="00E54390" w:rsidP="00E54390">
      <w:pPr>
        <w:tabs>
          <w:tab w:val="left" w:pos="571"/>
        </w:tabs>
        <w:spacing w:line="230" w:lineRule="exact"/>
        <w:ind w:left="40"/>
        <w:contextualSpacing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E54390" w:rsidRPr="00E54390" w:rsidRDefault="00E54390" w:rsidP="00E54390">
      <w:pPr>
        <w:numPr>
          <w:ilvl w:val="1"/>
          <w:numId w:val="1"/>
        </w:numPr>
        <w:tabs>
          <w:tab w:val="left" w:pos="745"/>
        </w:tabs>
        <w:spacing w:line="263" w:lineRule="exact"/>
        <w:ind w:left="40"/>
        <w:contextualSpacing/>
        <w:mirrorIndents/>
        <w:rPr>
          <w:rFonts w:ascii="Times New Roman" w:hAnsi="Times New Roman" w:cs="Times New Roman"/>
          <w:b/>
          <w:bCs/>
          <w:sz w:val="22"/>
          <w:szCs w:val="22"/>
        </w:rPr>
      </w:pPr>
      <w:r w:rsidRPr="00E54390">
        <w:rPr>
          <w:rFonts w:ascii="Times New Roman" w:hAnsi="Times New Roman" w:cs="Times New Roman"/>
          <w:b/>
          <w:bCs/>
          <w:sz w:val="22"/>
          <w:szCs w:val="22"/>
        </w:rPr>
        <w:t>Порядок оказания услуг по модернизации ККТ:</w:t>
      </w:r>
    </w:p>
    <w:p w:rsidR="00E54390" w:rsidRPr="00E54390" w:rsidRDefault="00E54390" w:rsidP="00BA1819">
      <w:pPr>
        <w:numPr>
          <w:ilvl w:val="2"/>
          <w:numId w:val="1"/>
        </w:numPr>
        <w:tabs>
          <w:tab w:val="left" w:pos="776"/>
        </w:tabs>
        <w:ind w:left="720"/>
        <w:contextualSpacing/>
        <w:mirrorIndents/>
        <w:jc w:val="both"/>
        <w:rPr>
          <w:rFonts w:ascii="Times New Roman" w:eastAsia="Sylfaen" w:hAnsi="Times New Roman" w:cs="Times New Roman"/>
          <w:kern w:val="1"/>
          <w:sz w:val="22"/>
          <w:szCs w:val="22"/>
          <w:lang w:eastAsia="ar-SA"/>
        </w:rPr>
      </w:pPr>
      <w:r w:rsidRPr="00E54390">
        <w:rPr>
          <w:rFonts w:ascii="Times New Roman" w:hAnsi="Times New Roman" w:cs="Times New Roman"/>
          <w:sz w:val="22"/>
          <w:szCs w:val="22"/>
        </w:rPr>
        <w:t>В</w:t>
      </w:r>
      <w:r w:rsidRPr="00E5439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E54390">
        <w:rPr>
          <w:rFonts w:ascii="Times New Roman" w:eastAsia="Sylfaen" w:hAnsi="Times New Roman" w:cs="Times New Roman"/>
          <w:kern w:val="1"/>
          <w:sz w:val="22"/>
          <w:szCs w:val="22"/>
          <w:lang w:eastAsia="ar-SA"/>
        </w:rPr>
        <w:t xml:space="preserve">рамках реализации поправок к закону 54-ФЗ (в ред. 290-ФЗ от 03.07.2016г.), в части онлайн-передачи продаж в ИФНС, Исполнитель осуществляет установку комплекта модернизации на фискальные регистраторы «Штрих-ФР-К» и  ККТ PAY VKP-80K. </w:t>
      </w:r>
    </w:p>
    <w:p w:rsidR="00E54390" w:rsidRPr="00E54390" w:rsidRDefault="00E54390" w:rsidP="00BA1819">
      <w:pPr>
        <w:shd w:val="clear" w:color="auto" w:fill="FFFFFF"/>
        <w:tabs>
          <w:tab w:val="left" w:pos="776"/>
        </w:tabs>
        <w:suppressAutoHyphens/>
        <w:spacing w:line="288" w:lineRule="exact"/>
        <w:ind w:left="420" w:hanging="420"/>
        <w:contextualSpacing/>
        <w:mirrorIndents/>
        <w:jc w:val="both"/>
        <w:rPr>
          <w:rFonts w:ascii="Times New Roman" w:eastAsia="Sylfaen" w:hAnsi="Times New Roman" w:cs="Times New Roman"/>
          <w:kern w:val="1"/>
          <w:sz w:val="22"/>
          <w:szCs w:val="22"/>
          <w:lang w:eastAsia="ar-SA"/>
        </w:rPr>
      </w:pPr>
      <w:r w:rsidRPr="00E54390">
        <w:rPr>
          <w:rFonts w:ascii="Times New Roman" w:eastAsia="Sylfaen" w:hAnsi="Times New Roman" w:cs="Times New Roman"/>
          <w:kern w:val="1"/>
          <w:sz w:val="22"/>
          <w:szCs w:val="22"/>
          <w:lang w:eastAsia="ar-SA"/>
        </w:rPr>
        <w:t xml:space="preserve"> Состав комплекта модернизации «Штрих-ФР-К» и ККТ PAY VKP-80K:</w:t>
      </w:r>
    </w:p>
    <w:p w:rsidR="00E54390" w:rsidRPr="00E54390" w:rsidRDefault="00E54390" w:rsidP="00BA1819">
      <w:pPr>
        <w:shd w:val="clear" w:color="auto" w:fill="FFFFFF"/>
        <w:tabs>
          <w:tab w:val="left" w:pos="776"/>
        </w:tabs>
        <w:suppressAutoHyphens/>
        <w:spacing w:line="288" w:lineRule="exact"/>
        <w:ind w:left="420" w:hanging="420"/>
        <w:contextualSpacing/>
        <w:mirrorIndents/>
        <w:jc w:val="both"/>
        <w:rPr>
          <w:rFonts w:ascii="Times New Roman" w:eastAsia="Sylfaen" w:hAnsi="Times New Roman" w:cs="Times New Roman"/>
          <w:kern w:val="1"/>
          <w:sz w:val="22"/>
          <w:szCs w:val="22"/>
          <w:lang w:eastAsia="ar-SA"/>
        </w:rPr>
      </w:pPr>
      <w:r w:rsidRPr="00E54390">
        <w:rPr>
          <w:rFonts w:ascii="Times New Roman" w:eastAsia="Sylfaen" w:hAnsi="Times New Roman" w:cs="Times New Roman"/>
          <w:kern w:val="1"/>
          <w:sz w:val="22"/>
          <w:szCs w:val="22"/>
          <w:lang w:eastAsia="ar-SA"/>
        </w:rPr>
        <w:t xml:space="preserve"> - паспорт ККТ; </w:t>
      </w:r>
    </w:p>
    <w:p w:rsidR="00E54390" w:rsidRPr="00E54390" w:rsidRDefault="00E54390" w:rsidP="00BA1819">
      <w:pPr>
        <w:shd w:val="clear" w:color="auto" w:fill="FFFFFF"/>
        <w:tabs>
          <w:tab w:val="left" w:pos="776"/>
        </w:tabs>
        <w:suppressAutoHyphens/>
        <w:spacing w:line="288" w:lineRule="exact"/>
        <w:ind w:left="420" w:hanging="420"/>
        <w:contextualSpacing/>
        <w:mirrorIndents/>
        <w:jc w:val="both"/>
        <w:rPr>
          <w:rFonts w:ascii="Times New Roman" w:eastAsia="Sylfaen" w:hAnsi="Times New Roman" w:cs="Times New Roman"/>
          <w:kern w:val="1"/>
          <w:sz w:val="22"/>
          <w:szCs w:val="22"/>
          <w:lang w:eastAsia="ar-SA"/>
        </w:rPr>
      </w:pPr>
      <w:r w:rsidRPr="00E54390">
        <w:rPr>
          <w:rFonts w:ascii="Times New Roman" w:eastAsia="Sylfaen" w:hAnsi="Times New Roman" w:cs="Times New Roman"/>
          <w:kern w:val="1"/>
          <w:sz w:val="22"/>
          <w:szCs w:val="22"/>
          <w:lang w:eastAsia="ar-SA"/>
        </w:rPr>
        <w:t xml:space="preserve"> - </w:t>
      </w:r>
      <w:proofErr w:type="spellStart"/>
      <w:r w:rsidRPr="00E54390">
        <w:rPr>
          <w:rFonts w:ascii="Times New Roman" w:eastAsia="Sylfaen" w:hAnsi="Times New Roman" w:cs="Times New Roman"/>
          <w:kern w:val="1"/>
          <w:sz w:val="22"/>
          <w:szCs w:val="22"/>
          <w:lang w:eastAsia="ar-SA"/>
        </w:rPr>
        <w:t>шильдик</w:t>
      </w:r>
      <w:proofErr w:type="spellEnd"/>
      <w:r w:rsidRPr="00E54390">
        <w:rPr>
          <w:rFonts w:ascii="Times New Roman" w:eastAsia="Sylfaen" w:hAnsi="Times New Roman" w:cs="Times New Roman"/>
          <w:kern w:val="1"/>
          <w:sz w:val="22"/>
          <w:szCs w:val="22"/>
          <w:lang w:eastAsia="ar-SA"/>
        </w:rPr>
        <w:t xml:space="preserve"> ККТ;</w:t>
      </w:r>
    </w:p>
    <w:p w:rsidR="00E54390" w:rsidRPr="00E54390" w:rsidRDefault="00E54390" w:rsidP="00BA1819">
      <w:pPr>
        <w:shd w:val="clear" w:color="auto" w:fill="FFFFFF"/>
        <w:tabs>
          <w:tab w:val="left" w:pos="776"/>
        </w:tabs>
        <w:suppressAutoHyphens/>
        <w:contextualSpacing/>
        <w:mirrorIndents/>
        <w:jc w:val="both"/>
        <w:rPr>
          <w:rFonts w:ascii="Times New Roman" w:eastAsia="Sylfaen" w:hAnsi="Times New Roman" w:cs="Times New Roman"/>
          <w:kern w:val="1"/>
          <w:sz w:val="22"/>
          <w:szCs w:val="22"/>
          <w:lang w:eastAsia="ar-SA"/>
        </w:rPr>
      </w:pPr>
      <w:r w:rsidRPr="00E54390">
        <w:rPr>
          <w:rFonts w:ascii="Times New Roman" w:eastAsia="Sylfaen" w:hAnsi="Times New Roman" w:cs="Times New Roman"/>
          <w:kern w:val="1"/>
          <w:sz w:val="22"/>
          <w:szCs w:val="22"/>
          <w:lang w:eastAsia="ar-SA"/>
        </w:rPr>
        <w:t xml:space="preserve"> - блок доработки фискального регистратора;*</w:t>
      </w:r>
    </w:p>
    <w:p w:rsidR="00E54390" w:rsidRPr="00E54390" w:rsidRDefault="00E54390" w:rsidP="00BA1819">
      <w:pPr>
        <w:shd w:val="clear" w:color="auto" w:fill="FFFFFF"/>
        <w:tabs>
          <w:tab w:val="left" w:pos="776"/>
        </w:tabs>
        <w:suppressAutoHyphens/>
        <w:contextualSpacing/>
        <w:mirrorIndents/>
        <w:jc w:val="both"/>
        <w:rPr>
          <w:rFonts w:ascii="Times New Roman" w:eastAsia="Sylfaen" w:hAnsi="Times New Roman" w:cs="Times New Roman"/>
          <w:kern w:val="1"/>
          <w:sz w:val="22"/>
          <w:szCs w:val="22"/>
          <w:lang w:eastAsia="ar-SA"/>
        </w:rPr>
      </w:pPr>
      <w:r w:rsidRPr="00E54390">
        <w:rPr>
          <w:rFonts w:ascii="Times New Roman" w:eastAsia="Sylfaen" w:hAnsi="Times New Roman" w:cs="Times New Roman"/>
          <w:kern w:val="1"/>
          <w:sz w:val="22"/>
          <w:szCs w:val="22"/>
          <w:lang w:eastAsia="ar-SA"/>
        </w:rPr>
        <w:t xml:space="preserve"> - кабель «блок доработки </w:t>
      </w:r>
      <w:proofErr w:type="gramStart"/>
      <w:r w:rsidRPr="00E54390">
        <w:rPr>
          <w:rFonts w:ascii="Times New Roman" w:eastAsia="Sylfaen" w:hAnsi="Times New Roman" w:cs="Times New Roman"/>
          <w:kern w:val="1"/>
          <w:sz w:val="22"/>
          <w:szCs w:val="22"/>
          <w:lang w:eastAsia="ar-SA"/>
        </w:rPr>
        <w:t>ФР</w:t>
      </w:r>
      <w:proofErr w:type="gramEnd"/>
      <w:r w:rsidRPr="00E54390">
        <w:rPr>
          <w:rFonts w:ascii="Times New Roman" w:eastAsia="Sylfaen" w:hAnsi="Times New Roman" w:cs="Times New Roman"/>
          <w:kern w:val="1"/>
          <w:sz w:val="22"/>
          <w:szCs w:val="22"/>
          <w:lang w:eastAsia="ar-SA"/>
        </w:rPr>
        <w:t xml:space="preserve"> – системная плата «Штрих-ФР-К»;</w:t>
      </w:r>
    </w:p>
    <w:p w:rsidR="00E54390" w:rsidRPr="00E54390" w:rsidRDefault="00E54390" w:rsidP="00BA1819">
      <w:pPr>
        <w:shd w:val="clear" w:color="auto" w:fill="FFFFFF"/>
        <w:tabs>
          <w:tab w:val="left" w:pos="776"/>
        </w:tabs>
        <w:suppressAutoHyphens/>
        <w:contextualSpacing/>
        <w:mirrorIndents/>
        <w:jc w:val="both"/>
        <w:rPr>
          <w:rFonts w:ascii="Times New Roman" w:eastAsia="Sylfaen" w:hAnsi="Times New Roman" w:cs="Times New Roman"/>
          <w:kern w:val="1"/>
          <w:sz w:val="22"/>
          <w:szCs w:val="22"/>
          <w:lang w:eastAsia="ar-SA"/>
        </w:rPr>
      </w:pPr>
      <w:r w:rsidRPr="00E54390">
        <w:rPr>
          <w:rFonts w:ascii="Times New Roman" w:eastAsia="Sylfaen" w:hAnsi="Times New Roman" w:cs="Times New Roman"/>
          <w:kern w:val="1"/>
          <w:sz w:val="22"/>
          <w:szCs w:val="22"/>
          <w:lang w:eastAsia="ar-SA"/>
        </w:rPr>
        <w:t xml:space="preserve"> - фискальный накопитель.</w:t>
      </w:r>
      <w:r w:rsidRPr="00E54390">
        <w:rPr>
          <w:rFonts w:ascii="Times New Roman" w:eastAsia="Sylfaen" w:hAnsi="Times New Roman" w:cs="Times New Roman"/>
          <w:i/>
          <w:kern w:val="1"/>
          <w:sz w:val="22"/>
          <w:szCs w:val="22"/>
          <w:lang w:eastAsia="ar-SA"/>
        </w:rPr>
        <w:t xml:space="preserve">    </w:t>
      </w:r>
    </w:p>
    <w:p w:rsidR="00E54390" w:rsidRPr="00E54390" w:rsidRDefault="00E54390" w:rsidP="00BA1819">
      <w:pPr>
        <w:shd w:val="clear" w:color="auto" w:fill="FFFFFF"/>
        <w:tabs>
          <w:tab w:val="left" w:pos="776"/>
        </w:tabs>
        <w:suppressAutoHyphens/>
        <w:spacing w:line="288" w:lineRule="exact"/>
        <w:ind w:hanging="420"/>
        <w:contextualSpacing/>
        <w:mirrorIndents/>
        <w:jc w:val="both"/>
        <w:rPr>
          <w:rFonts w:ascii="Times New Roman" w:eastAsia="Sylfaen" w:hAnsi="Times New Roman" w:cs="Times New Roman"/>
          <w:kern w:val="1"/>
          <w:sz w:val="22"/>
          <w:szCs w:val="22"/>
          <w:lang w:eastAsia="ar-SA"/>
        </w:rPr>
      </w:pPr>
      <w:r w:rsidRPr="00E54390">
        <w:rPr>
          <w:rFonts w:ascii="Times New Roman" w:eastAsia="Sylfaen" w:hAnsi="Times New Roman" w:cs="Times New Roman"/>
          <w:kern w:val="1"/>
          <w:sz w:val="22"/>
          <w:szCs w:val="22"/>
          <w:lang w:eastAsia="ar-SA"/>
        </w:rPr>
        <w:t xml:space="preserve">        Модернизированный с помощью данного комплекта модернизации фискальный регистратор, ПТ:</w:t>
      </w:r>
    </w:p>
    <w:p w:rsidR="00E54390" w:rsidRPr="00E54390" w:rsidRDefault="00E54390" w:rsidP="00BA1819">
      <w:pPr>
        <w:numPr>
          <w:ilvl w:val="1"/>
          <w:numId w:val="29"/>
        </w:numPr>
        <w:shd w:val="clear" w:color="auto" w:fill="FFFFFF"/>
        <w:tabs>
          <w:tab w:val="left" w:pos="776"/>
        </w:tabs>
        <w:suppressAutoHyphens/>
        <w:spacing w:line="288" w:lineRule="exact"/>
        <w:contextualSpacing/>
        <w:mirrorIndents/>
        <w:jc w:val="both"/>
        <w:rPr>
          <w:rFonts w:ascii="Times New Roman" w:eastAsia="Sylfaen" w:hAnsi="Times New Roman" w:cs="Times New Roman"/>
          <w:kern w:val="1"/>
          <w:sz w:val="22"/>
          <w:szCs w:val="22"/>
          <w:lang w:eastAsia="ar-SA"/>
        </w:rPr>
      </w:pPr>
      <w:r w:rsidRPr="00E54390">
        <w:rPr>
          <w:rFonts w:ascii="Times New Roman" w:eastAsia="Sylfaen" w:hAnsi="Times New Roman" w:cs="Times New Roman"/>
          <w:kern w:val="1"/>
          <w:sz w:val="22"/>
          <w:szCs w:val="22"/>
          <w:lang w:eastAsia="ar-SA"/>
        </w:rPr>
        <w:t>Должен быть включен в реестр ФНС в соответствии с требованиями изменения законодательства 54-ФЗ (в ред. 290-ФЗ от 03.07.2016г.);</w:t>
      </w:r>
    </w:p>
    <w:p w:rsidR="00E54390" w:rsidRPr="00E54390" w:rsidRDefault="00E54390" w:rsidP="00BA1819">
      <w:pPr>
        <w:numPr>
          <w:ilvl w:val="1"/>
          <w:numId w:val="29"/>
        </w:numPr>
        <w:shd w:val="clear" w:color="auto" w:fill="FFFFFF"/>
        <w:tabs>
          <w:tab w:val="left" w:pos="776"/>
        </w:tabs>
        <w:suppressAutoHyphens/>
        <w:spacing w:line="288" w:lineRule="exact"/>
        <w:contextualSpacing/>
        <w:mirrorIndents/>
        <w:jc w:val="both"/>
        <w:rPr>
          <w:rFonts w:ascii="Times New Roman" w:eastAsia="Sylfaen" w:hAnsi="Times New Roman" w:cs="Times New Roman"/>
          <w:kern w:val="1"/>
          <w:sz w:val="22"/>
          <w:szCs w:val="22"/>
          <w:lang w:eastAsia="ar-SA"/>
        </w:rPr>
      </w:pPr>
      <w:r w:rsidRPr="00E54390">
        <w:rPr>
          <w:rFonts w:ascii="Times New Roman" w:eastAsia="Sylfaen" w:hAnsi="Times New Roman" w:cs="Times New Roman"/>
          <w:kern w:val="1"/>
          <w:sz w:val="22"/>
          <w:szCs w:val="22"/>
          <w:lang w:eastAsia="ar-SA"/>
        </w:rPr>
        <w:t>Должен функционально выполнять в полном объеме требования изменения законодательства 54-ФЗ (в ред. 290-ФЗ от 03.07.2016г.).</w:t>
      </w:r>
    </w:p>
    <w:p w:rsidR="00E54390" w:rsidRPr="00E54390" w:rsidRDefault="00E54390" w:rsidP="00BA1819">
      <w:pPr>
        <w:shd w:val="clear" w:color="auto" w:fill="FFFFFF"/>
        <w:tabs>
          <w:tab w:val="left" w:pos="776"/>
        </w:tabs>
        <w:suppressAutoHyphens/>
        <w:spacing w:line="288" w:lineRule="exact"/>
        <w:ind w:hanging="420"/>
        <w:contextualSpacing/>
        <w:mirrorIndents/>
        <w:jc w:val="both"/>
        <w:rPr>
          <w:rFonts w:ascii="Times New Roman" w:eastAsia="Sylfaen" w:hAnsi="Times New Roman" w:cs="Times New Roman"/>
          <w:kern w:val="1"/>
          <w:sz w:val="22"/>
          <w:szCs w:val="22"/>
          <w:lang w:eastAsia="ar-SA"/>
        </w:rPr>
      </w:pPr>
      <w:r w:rsidRPr="00E54390">
        <w:rPr>
          <w:rFonts w:ascii="Times New Roman" w:eastAsia="Sylfaen" w:hAnsi="Times New Roman" w:cs="Times New Roman"/>
          <w:kern w:val="1"/>
          <w:sz w:val="22"/>
          <w:szCs w:val="22"/>
          <w:lang w:eastAsia="ar-SA"/>
        </w:rPr>
        <w:t xml:space="preserve">        Выполнение работ осуществляется Подрядчиком его силами и средствами с использованием принадлежащих ему расходных материалов, запасных частей, комплектующих, необходимых в процессе установки.</w:t>
      </w:r>
    </w:p>
    <w:p w:rsidR="00E54390" w:rsidRPr="00E54390" w:rsidRDefault="00E54390" w:rsidP="00BA1819">
      <w:pPr>
        <w:shd w:val="clear" w:color="auto" w:fill="FFFFFF"/>
        <w:tabs>
          <w:tab w:val="left" w:pos="776"/>
        </w:tabs>
        <w:suppressAutoHyphens/>
        <w:contextualSpacing/>
        <w:mirrorIndents/>
        <w:jc w:val="both"/>
        <w:rPr>
          <w:rFonts w:ascii="Times New Roman" w:eastAsia="Sylfaen" w:hAnsi="Times New Roman" w:cs="Times New Roman"/>
          <w:kern w:val="1"/>
          <w:sz w:val="22"/>
          <w:szCs w:val="22"/>
          <w:lang w:eastAsia="ar-SA"/>
        </w:rPr>
      </w:pPr>
      <w:r w:rsidRPr="00E54390">
        <w:rPr>
          <w:rFonts w:ascii="Times New Roman" w:eastAsia="Sylfaen" w:hAnsi="Times New Roman" w:cs="Times New Roman"/>
          <w:kern w:val="1"/>
          <w:sz w:val="22"/>
          <w:szCs w:val="22"/>
          <w:lang w:eastAsia="ar-SA"/>
        </w:rPr>
        <w:t xml:space="preserve">      Состав работ включает в себя:</w:t>
      </w:r>
    </w:p>
    <w:p w:rsidR="00E54390" w:rsidRPr="00E54390" w:rsidRDefault="00E54390" w:rsidP="00BA1819">
      <w:pPr>
        <w:numPr>
          <w:ilvl w:val="0"/>
          <w:numId w:val="30"/>
        </w:numPr>
        <w:suppressAutoHyphens/>
        <w:contextualSpacing/>
        <w:mirrorIndents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E54390">
        <w:rPr>
          <w:rFonts w:ascii="Times New Roman" w:eastAsia="Calibri" w:hAnsi="Times New Roman" w:cs="Times New Roman"/>
          <w:sz w:val="22"/>
          <w:szCs w:val="22"/>
          <w:lang w:eastAsia="en-US"/>
        </w:rPr>
        <w:t>- вскрытие корпуса ККТ</w:t>
      </w:r>
    </w:p>
    <w:p w:rsidR="00E54390" w:rsidRPr="00E54390" w:rsidRDefault="00E54390" w:rsidP="00BA1819">
      <w:pPr>
        <w:numPr>
          <w:ilvl w:val="0"/>
          <w:numId w:val="30"/>
        </w:numPr>
        <w:suppressAutoHyphens/>
        <w:contextualSpacing/>
        <w:mirrorIndents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E54390">
        <w:rPr>
          <w:rFonts w:ascii="Times New Roman" w:eastAsia="Calibri" w:hAnsi="Times New Roman" w:cs="Times New Roman"/>
          <w:sz w:val="22"/>
          <w:szCs w:val="22"/>
          <w:lang w:eastAsia="en-US"/>
        </w:rPr>
        <w:t>- установка блока доработки фискального регистратора</w:t>
      </w:r>
    </w:p>
    <w:p w:rsidR="00E54390" w:rsidRPr="00E54390" w:rsidRDefault="00E54390" w:rsidP="00BA1819">
      <w:pPr>
        <w:numPr>
          <w:ilvl w:val="0"/>
          <w:numId w:val="30"/>
        </w:numPr>
        <w:suppressAutoHyphens/>
        <w:contextualSpacing/>
        <w:mirrorIndents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E54390">
        <w:rPr>
          <w:rFonts w:ascii="Times New Roman" w:eastAsia="Calibri" w:hAnsi="Times New Roman" w:cs="Times New Roman"/>
          <w:sz w:val="22"/>
          <w:szCs w:val="22"/>
          <w:lang w:eastAsia="en-US"/>
        </w:rPr>
        <w:t>- установка фискального накопителя</w:t>
      </w:r>
    </w:p>
    <w:p w:rsidR="00E54390" w:rsidRPr="00E54390" w:rsidRDefault="00E54390" w:rsidP="00BA1819">
      <w:pPr>
        <w:numPr>
          <w:ilvl w:val="0"/>
          <w:numId w:val="30"/>
        </w:numPr>
        <w:suppressAutoHyphens/>
        <w:contextualSpacing/>
        <w:mirrorIndents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E54390">
        <w:rPr>
          <w:rFonts w:ascii="Times New Roman" w:eastAsia="Calibri" w:hAnsi="Times New Roman" w:cs="Times New Roman"/>
          <w:sz w:val="22"/>
          <w:szCs w:val="22"/>
          <w:lang w:eastAsia="en-US"/>
        </w:rPr>
        <w:t>- прошивка материнской платы ККТ</w:t>
      </w:r>
    </w:p>
    <w:p w:rsidR="00E54390" w:rsidRPr="00E54390" w:rsidRDefault="00E54390" w:rsidP="00BA1819">
      <w:pPr>
        <w:numPr>
          <w:ilvl w:val="0"/>
          <w:numId w:val="30"/>
        </w:numPr>
        <w:suppressAutoHyphens/>
        <w:contextualSpacing/>
        <w:mirrorIndents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E54390">
        <w:rPr>
          <w:rFonts w:ascii="Times New Roman" w:eastAsia="Calibri" w:hAnsi="Times New Roman" w:cs="Times New Roman"/>
          <w:sz w:val="22"/>
          <w:szCs w:val="22"/>
          <w:lang w:eastAsia="en-US"/>
        </w:rPr>
        <w:t>- восстановление целостности корпуса ККТ</w:t>
      </w:r>
    </w:p>
    <w:p w:rsidR="00E54390" w:rsidRPr="00E54390" w:rsidRDefault="00E54390" w:rsidP="00BA1819">
      <w:pPr>
        <w:numPr>
          <w:ilvl w:val="0"/>
          <w:numId w:val="30"/>
        </w:numPr>
        <w:suppressAutoHyphens/>
        <w:contextualSpacing/>
        <w:mirrorIndents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E54390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- замена </w:t>
      </w:r>
      <w:proofErr w:type="spellStart"/>
      <w:r w:rsidRPr="00E54390">
        <w:rPr>
          <w:rFonts w:ascii="Times New Roman" w:eastAsia="Calibri" w:hAnsi="Times New Roman" w:cs="Times New Roman"/>
          <w:sz w:val="22"/>
          <w:szCs w:val="22"/>
          <w:lang w:eastAsia="en-US"/>
        </w:rPr>
        <w:t>шильдика</w:t>
      </w:r>
      <w:proofErr w:type="spellEnd"/>
      <w:r w:rsidRPr="00E54390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ККТ</w:t>
      </w:r>
    </w:p>
    <w:p w:rsidR="00E54390" w:rsidRPr="00E54390" w:rsidRDefault="00E54390" w:rsidP="00BA1819">
      <w:pPr>
        <w:numPr>
          <w:ilvl w:val="0"/>
          <w:numId w:val="30"/>
        </w:numPr>
        <w:suppressAutoHyphens/>
        <w:contextualSpacing/>
        <w:mirrorIndents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E54390">
        <w:rPr>
          <w:rFonts w:ascii="Times New Roman" w:eastAsia="Calibri" w:hAnsi="Times New Roman" w:cs="Times New Roman"/>
          <w:sz w:val="22"/>
          <w:szCs w:val="22"/>
          <w:lang w:eastAsia="en-US"/>
        </w:rPr>
        <w:t>- обеспечение невозможности несанкционированного доступа к фискальным данным внутри ККТ по методике изготовителя ККТ</w:t>
      </w:r>
    </w:p>
    <w:p w:rsidR="00E54390" w:rsidRPr="00E54390" w:rsidRDefault="00E54390" w:rsidP="00BA1819">
      <w:pPr>
        <w:numPr>
          <w:ilvl w:val="0"/>
          <w:numId w:val="30"/>
        </w:numPr>
        <w:suppressAutoHyphens/>
        <w:contextualSpacing/>
        <w:mirrorIndents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E54390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- обновление драйвера ККТ </w:t>
      </w:r>
    </w:p>
    <w:p w:rsidR="00E54390" w:rsidRPr="00E54390" w:rsidRDefault="00E54390" w:rsidP="00BA1819">
      <w:pPr>
        <w:numPr>
          <w:ilvl w:val="0"/>
          <w:numId w:val="30"/>
        </w:numPr>
        <w:suppressAutoHyphens/>
        <w:contextualSpacing/>
        <w:mirrorIndents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E54390">
        <w:rPr>
          <w:rFonts w:ascii="Times New Roman" w:eastAsia="Calibri" w:hAnsi="Times New Roman" w:cs="Times New Roman"/>
          <w:sz w:val="22"/>
          <w:szCs w:val="22"/>
          <w:lang w:eastAsia="en-US"/>
        </w:rPr>
        <w:t>- тестирование ККТ средствами теста драйвера</w:t>
      </w:r>
    </w:p>
    <w:p w:rsidR="00E54390" w:rsidRPr="00E54390" w:rsidRDefault="00E54390" w:rsidP="00BA1819">
      <w:pPr>
        <w:numPr>
          <w:ilvl w:val="0"/>
          <w:numId w:val="30"/>
        </w:numPr>
        <w:suppressAutoHyphens/>
        <w:contextualSpacing/>
        <w:mirrorIndents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E54390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- запись заводского номера ККТ в память ККТ с </w:t>
      </w:r>
      <w:proofErr w:type="spellStart"/>
      <w:r w:rsidRPr="00E54390">
        <w:rPr>
          <w:rFonts w:ascii="Times New Roman" w:eastAsia="Calibri" w:hAnsi="Times New Roman" w:cs="Times New Roman"/>
          <w:sz w:val="22"/>
          <w:szCs w:val="22"/>
          <w:lang w:eastAsia="en-US"/>
        </w:rPr>
        <w:t>шильдика</w:t>
      </w:r>
      <w:proofErr w:type="spellEnd"/>
      <w:r w:rsidRPr="00E54390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ККТ;</w:t>
      </w:r>
    </w:p>
    <w:p w:rsidR="00E54390" w:rsidRPr="00E54390" w:rsidRDefault="00E54390" w:rsidP="00BA1819">
      <w:pPr>
        <w:numPr>
          <w:ilvl w:val="0"/>
          <w:numId w:val="30"/>
        </w:numPr>
        <w:suppressAutoHyphens/>
        <w:contextualSpacing/>
        <w:mirrorIndents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E54390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-установка и настройка ККТ в соответствии с требованиями изменения законодательства 54-ФЗ </w:t>
      </w:r>
      <w:r w:rsidRPr="00E54390">
        <w:rPr>
          <w:rFonts w:ascii="Times New Roman" w:eastAsia="Sylfaen" w:hAnsi="Times New Roman" w:cs="Times New Roman"/>
          <w:kern w:val="1"/>
          <w:sz w:val="22"/>
          <w:szCs w:val="22"/>
          <w:lang w:eastAsia="ar-SA"/>
        </w:rPr>
        <w:t>(в ред. 290-ФЗ от 03.07.2016г.)</w:t>
      </w:r>
      <w:r w:rsidRPr="00E54390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с применением Оператора Фискальных Данных </w:t>
      </w:r>
      <w:r w:rsidRPr="00E54390">
        <w:rPr>
          <w:rFonts w:ascii="Times New Roman" w:eastAsia="Calibri" w:hAnsi="Times New Roman" w:cs="Times New Roman"/>
          <w:sz w:val="22"/>
          <w:szCs w:val="22"/>
          <w:lang w:eastAsia="en-US"/>
        </w:rPr>
        <w:lastRenderedPageBreak/>
        <w:t>(ОФД);</w:t>
      </w:r>
    </w:p>
    <w:p w:rsidR="00E54390" w:rsidRPr="00E54390" w:rsidRDefault="00E54390" w:rsidP="00BA1819">
      <w:pPr>
        <w:numPr>
          <w:ilvl w:val="0"/>
          <w:numId w:val="30"/>
        </w:numPr>
        <w:suppressAutoHyphens/>
        <w:contextualSpacing/>
        <w:mirrorIndents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E54390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-настройка формы фискального чека в соответствии с требованиями изменения законодательства 54-ФЗ </w:t>
      </w:r>
      <w:r w:rsidRPr="00E54390">
        <w:rPr>
          <w:rFonts w:ascii="Times New Roman" w:eastAsia="Sylfaen" w:hAnsi="Times New Roman" w:cs="Times New Roman"/>
          <w:kern w:val="1"/>
          <w:sz w:val="22"/>
          <w:szCs w:val="22"/>
          <w:lang w:eastAsia="ar-SA"/>
        </w:rPr>
        <w:t>(в ред. 290-ФЗ от 03.07.2016г.)</w:t>
      </w:r>
      <w:r w:rsidRPr="00E54390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:rsidR="00E54390" w:rsidRPr="00E54390" w:rsidRDefault="00E54390" w:rsidP="00BA1819">
      <w:pPr>
        <w:numPr>
          <w:ilvl w:val="0"/>
          <w:numId w:val="30"/>
        </w:numPr>
        <w:suppressAutoHyphens/>
        <w:contextualSpacing/>
        <w:mirrorIndents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E54390">
        <w:rPr>
          <w:rFonts w:ascii="Times New Roman" w:eastAsia="Calibri" w:hAnsi="Times New Roman" w:cs="Times New Roman"/>
          <w:sz w:val="22"/>
          <w:szCs w:val="22"/>
          <w:lang w:eastAsia="en-US"/>
        </w:rPr>
        <w:t>-запу</w:t>
      </w:r>
      <w:proofErr w:type="gramStart"/>
      <w:r w:rsidRPr="00E54390">
        <w:rPr>
          <w:rFonts w:ascii="Times New Roman" w:eastAsia="Calibri" w:hAnsi="Times New Roman" w:cs="Times New Roman"/>
          <w:sz w:val="22"/>
          <w:szCs w:val="22"/>
          <w:lang w:eastAsia="en-US"/>
        </w:rPr>
        <w:t>ск в пр</w:t>
      </w:r>
      <w:proofErr w:type="gramEnd"/>
      <w:r w:rsidRPr="00E54390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омышленную эксплуатацию каждого модернизированного ККТ, модернизированного ПТ на каждом Пункте Приема Платежей (ППП) Заказчика с проверкой работоспособности всех функциональных требования в соответствии с изменением законодательства 54-ФЗ </w:t>
      </w:r>
      <w:r w:rsidRPr="00E54390">
        <w:rPr>
          <w:rFonts w:ascii="Times New Roman" w:eastAsia="Sylfaen" w:hAnsi="Times New Roman" w:cs="Times New Roman"/>
          <w:kern w:val="1"/>
          <w:sz w:val="22"/>
          <w:szCs w:val="22"/>
          <w:lang w:eastAsia="ar-SA"/>
        </w:rPr>
        <w:t>(в ред. 290-ФЗ от 03.07.2016г.)</w:t>
      </w:r>
      <w:r w:rsidRPr="00E54390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:rsidR="00E54390" w:rsidRPr="00E54390" w:rsidRDefault="00E54390" w:rsidP="00BA1819">
      <w:pPr>
        <w:numPr>
          <w:ilvl w:val="0"/>
          <w:numId w:val="30"/>
        </w:numPr>
        <w:suppressAutoHyphens/>
        <w:contextualSpacing/>
        <w:mirrorIndents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E54390">
        <w:rPr>
          <w:rFonts w:ascii="Times New Roman" w:eastAsia="Calibri" w:hAnsi="Times New Roman" w:cs="Times New Roman"/>
          <w:sz w:val="22"/>
          <w:szCs w:val="22"/>
          <w:lang w:eastAsia="en-US"/>
        </w:rPr>
        <w:t>-</w:t>
      </w:r>
      <w:proofErr w:type="spellStart"/>
      <w:r w:rsidRPr="00E54390">
        <w:rPr>
          <w:rFonts w:ascii="Times New Roman" w:eastAsia="Calibri" w:hAnsi="Times New Roman" w:cs="Times New Roman"/>
          <w:sz w:val="22"/>
          <w:szCs w:val="22"/>
          <w:lang w:eastAsia="en-US"/>
        </w:rPr>
        <w:t>Фискализация</w:t>
      </w:r>
      <w:proofErr w:type="spellEnd"/>
      <w:r w:rsidRPr="00E54390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ККТ при постановке на учет в ИФНС;</w:t>
      </w:r>
    </w:p>
    <w:p w:rsidR="00E54390" w:rsidRPr="00E54390" w:rsidRDefault="00E54390" w:rsidP="00BA1819">
      <w:pPr>
        <w:numPr>
          <w:ilvl w:val="0"/>
          <w:numId w:val="30"/>
        </w:numPr>
        <w:suppressAutoHyphens/>
        <w:contextualSpacing/>
        <w:mirrorIndents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E54390">
        <w:rPr>
          <w:rFonts w:ascii="Times New Roman" w:eastAsia="Calibri" w:hAnsi="Times New Roman" w:cs="Times New Roman"/>
          <w:sz w:val="22"/>
          <w:szCs w:val="22"/>
          <w:lang w:eastAsia="en-US"/>
        </w:rPr>
        <w:t>-Работы по настройке ККТ для подключения к ОФД (оператору фискальных данных)</w:t>
      </w:r>
    </w:p>
    <w:p w:rsidR="00E54390" w:rsidRPr="00E54390" w:rsidRDefault="00E54390" w:rsidP="00BA1819">
      <w:pPr>
        <w:ind w:left="709"/>
        <w:contextualSpacing/>
        <w:mirrorIndents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:rsidR="00E54390" w:rsidRPr="00E54390" w:rsidRDefault="00E54390" w:rsidP="00BA1819">
      <w:pPr>
        <w:ind w:left="720"/>
        <w:contextualSpacing/>
        <w:mirrorIndents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E54390">
        <w:rPr>
          <w:rFonts w:ascii="Times New Roman" w:eastAsia="Calibri" w:hAnsi="Times New Roman" w:cs="Times New Roman"/>
          <w:sz w:val="22"/>
          <w:szCs w:val="22"/>
          <w:lang w:eastAsia="en-US"/>
        </w:rPr>
        <w:t>Подрядчик выполняет работы по установке комплектов модернизации на собственной территории. Доставка ККТ в офис Подрядчика осуществляется силами Заказчика.</w:t>
      </w:r>
    </w:p>
    <w:p w:rsidR="00E54390" w:rsidRPr="00E54390" w:rsidRDefault="00E54390" w:rsidP="00E54390">
      <w:pPr>
        <w:shd w:val="clear" w:color="auto" w:fill="FFFFFF"/>
        <w:tabs>
          <w:tab w:val="left" w:pos="745"/>
        </w:tabs>
        <w:spacing w:line="263" w:lineRule="exact"/>
        <w:contextualSpacing/>
        <w:mirrorIndents/>
        <w:rPr>
          <w:rFonts w:ascii="Times New Roman" w:hAnsi="Times New Roman" w:cs="Times New Roman"/>
          <w:b/>
          <w:bCs/>
          <w:sz w:val="22"/>
          <w:szCs w:val="22"/>
        </w:rPr>
      </w:pPr>
      <w:r w:rsidRPr="00E54390">
        <w:rPr>
          <w:rFonts w:ascii="Times New Roman" w:hAnsi="Times New Roman" w:cs="Times New Roman"/>
          <w:b/>
          <w:bCs/>
          <w:sz w:val="22"/>
          <w:szCs w:val="22"/>
        </w:rPr>
        <w:t>3.1.2   Исполнитель обязан исполнить весь объем по модернизации ККТ до 30.06.2017г.</w:t>
      </w:r>
    </w:p>
    <w:p w:rsidR="00E54390" w:rsidRPr="00E54390" w:rsidRDefault="00E54390" w:rsidP="00E54390">
      <w:pPr>
        <w:tabs>
          <w:tab w:val="left" w:pos="745"/>
        </w:tabs>
        <w:spacing w:line="263" w:lineRule="exact"/>
        <w:contextualSpacing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E54390" w:rsidRPr="00E54390" w:rsidRDefault="00E54390" w:rsidP="00BA1819">
      <w:pPr>
        <w:numPr>
          <w:ilvl w:val="2"/>
          <w:numId w:val="25"/>
        </w:numPr>
        <w:tabs>
          <w:tab w:val="left" w:pos="745"/>
        </w:tabs>
        <w:spacing w:line="263" w:lineRule="exact"/>
        <w:ind w:right="20"/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>Услуги (работы) по модернизации исполняются по заявкам Заказчика. Стоимость исполнения вида услуг (работ) определяется в Приложении № 1 к настоящему Договору.</w:t>
      </w:r>
    </w:p>
    <w:p w:rsidR="00E54390" w:rsidRPr="00E54390" w:rsidRDefault="00E54390" w:rsidP="00BA1819">
      <w:pPr>
        <w:numPr>
          <w:ilvl w:val="1"/>
          <w:numId w:val="25"/>
        </w:numPr>
        <w:tabs>
          <w:tab w:val="left" w:pos="696"/>
        </w:tabs>
        <w:spacing w:after="386" w:line="263" w:lineRule="exact"/>
        <w:ind w:right="20"/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>Привлечение третьих лиц (субподрядчиков) для исполнения обязательств по Договору не допускается.</w:t>
      </w:r>
    </w:p>
    <w:p w:rsidR="00E54390" w:rsidRPr="00E54390" w:rsidRDefault="00E54390" w:rsidP="00E54390">
      <w:pPr>
        <w:numPr>
          <w:ilvl w:val="0"/>
          <w:numId w:val="25"/>
        </w:numPr>
        <w:tabs>
          <w:tab w:val="left" w:pos="358"/>
        </w:tabs>
        <w:spacing w:after="40" w:line="230" w:lineRule="exact"/>
        <w:contextualSpacing/>
        <w:mirrorIndents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E54390">
        <w:rPr>
          <w:rFonts w:ascii="Times New Roman" w:hAnsi="Times New Roman" w:cs="Times New Roman"/>
          <w:b/>
          <w:bCs/>
          <w:sz w:val="22"/>
          <w:szCs w:val="22"/>
        </w:rPr>
        <w:t>СТОИМОСТЬ УСЛУГ (РАБОТ) И ПОРЯДОК РАСЧЕТОВ</w:t>
      </w:r>
    </w:p>
    <w:p w:rsidR="00E54390" w:rsidRPr="00E54390" w:rsidRDefault="00E54390" w:rsidP="00BA1819">
      <w:pPr>
        <w:numPr>
          <w:ilvl w:val="1"/>
          <w:numId w:val="25"/>
        </w:numPr>
        <w:tabs>
          <w:tab w:val="left" w:pos="696"/>
        </w:tabs>
        <w:spacing w:line="259" w:lineRule="exact"/>
        <w:ind w:right="20"/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b/>
          <w:sz w:val="22"/>
          <w:szCs w:val="22"/>
        </w:rPr>
        <w:t>Общая стоимость услуг (работ) по настоящему Договору составляет _____________</w:t>
      </w:r>
      <w:proofErr w:type="spellStart"/>
      <w:r w:rsidRPr="00E54390">
        <w:rPr>
          <w:rFonts w:ascii="Times New Roman" w:hAnsi="Times New Roman" w:cs="Times New Roman"/>
          <w:b/>
          <w:sz w:val="22"/>
          <w:szCs w:val="22"/>
        </w:rPr>
        <w:t>руб</w:t>
      </w:r>
      <w:proofErr w:type="spellEnd"/>
      <w:r w:rsidRPr="00E54390">
        <w:rPr>
          <w:rFonts w:ascii="Times New Roman" w:hAnsi="Times New Roman" w:cs="Times New Roman"/>
          <w:b/>
          <w:sz w:val="22"/>
          <w:szCs w:val="22"/>
        </w:rPr>
        <w:t>, в т. ч. НДС 18%</w:t>
      </w:r>
      <w:r w:rsidRPr="00E54390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54390" w:rsidRPr="00E54390" w:rsidRDefault="00E54390" w:rsidP="00BA1819">
      <w:pPr>
        <w:numPr>
          <w:ilvl w:val="1"/>
          <w:numId w:val="25"/>
        </w:numPr>
        <w:tabs>
          <w:tab w:val="left" w:pos="696"/>
        </w:tabs>
        <w:spacing w:line="259" w:lineRule="exact"/>
        <w:ind w:right="20"/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>Работы по модернизации оборудования считаются выполненными с момента подписания Заказчиком Акта сдачи-приемки оказанных услуг (выполненных работ).</w:t>
      </w:r>
    </w:p>
    <w:p w:rsidR="00E54390" w:rsidRPr="00E54390" w:rsidRDefault="00E54390" w:rsidP="00BA1819">
      <w:pPr>
        <w:numPr>
          <w:ilvl w:val="1"/>
          <w:numId w:val="25"/>
        </w:numPr>
        <w:tabs>
          <w:tab w:val="left" w:pos="693"/>
        </w:tabs>
        <w:spacing w:line="263" w:lineRule="exact"/>
        <w:ind w:right="40"/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>Стоимость услуг (работ) по Договору включает все таможенные пошлины, налоги и другие обязательные платежи в соответствии с действующим законодательством Российской Федерации, все транспортные расходы на погрузку-разгрузку и т.д., а также стоимость всех сопутствующих услуг по данному договору.</w:t>
      </w:r>
    </w:p>
    <w:p w:rsidR="00E54390" w:rsidRPr="00E54390" w:rsidRDefault="00E54390" w:rsidP="00BA1819">
      <w:pPr>
        <w:numPr>
          <w:ilvl w:val="1"/>
          <w:numId w:val="25"/>
        </w:numPr>
        <w:tabs>
          <w:tab w:val="left" w:pos="693"/>
        </w:tabs>
        <w:spacing w:line="263" w:lineRule="exact"/>
        <w:ind w:right="40"/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>Исполнитель в дату окончания оказания услуг (выполнения работ) в отчетном месяце (до 12:00 по московскому времени), обязан уведомить об этом Заказчика, передать оригиналы документов, подтверждающих факт оказания услуг (выполнения работ) (подписанные Исполнителем Акты сдачи-приемки оказанных услуг (выполненных работ), счета-фактуры).</w:t>
      </w:r>
    </w:p>
    <w:p w:rsidR="00E54390" w:rsidRPr="00E54390" w:rsidRDefault="00E54390" w:rsidP="00BA1819">
      <w:pPr>
        <w:numPr>
          <w:ilvl w:val="1"/>
          <w:numId w:val="25"/>
        </w:numPr>
        <w:tabs>
          <w:tab w:val="left" w:pos="693"/>
        </w:tabs>
        <w:spacing w:line="263" w:lineRule="exact"/>
        <w:ind w:right="40"/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 xml:space="preserve">Документы, подтверждающие факт оказания услуг (выполнения работ) по Договору, должны быть оформлены на имя Заказчика. В случае непредставления необходимых документов Заказчик уведомляет об этом Исполнителя. Исполнитель обязан в течение 5 (пяти) календарных дней с момента получения данного уведомления Заказчика, но не позднее 7-го числа месяца, следующего за месяцем, в котором услуги (работы) были оказаны (выполнены), представить недостающие документы Заказчику, что не освобождает Исполнителя от ответственности, предусмотренной в пункте 6.9 настоящего Договора. В случае наличия ошибок и иных неточностей в указанных документах Заказчик уведомляет об этом Исполнителя в течение 2 (двух) календарных дней </w:t>
      </w:r>
      <w:proofErr w:type="gramStart"/>
      <w:r w:rsidRPr="00E54390">
        <w:rPr>
          <w:rFonts w:ascii="Times New Roman" w:hAnsi="Times New Roman" w:cs="Times New Roman"/>
          <w:sz w:val="22"/>
          <w:szCs w:val="22"/>
        </w:rPr>
        <w:t>с даты получения</w:t>
      </w:r>
      <w:proofErr w:type="gramEnd"/>
      <w:r w:rsidRPr="00E54390">
        <w:rPr>
          <w:rFonts w:ascii="Times New Roman" w:hAnsi="Times New Roman" w:cs="Times New Roman"/>
          <w:sz w:val="22"/>
          <w:szCs w:val="22"/>
        </w:rPr>
        <w:t xml:space="preserve"> от Исполнителя документов, подтверждающих факт оказания услуг (выполнения работ). В таком уведомлении Заказчик должен указать способ устранения ошибок и иных неточностей в указанных документах. Исполнитель обязан в течение 2 (двух) календарных дней с момента получения данного уведомления от Заказчика устранить ошибки и иные неточности в таких документах и представить исправленные документы Заказчику, что не освобождает Исполнителя от ответственности, предусмотренной пунктом 6.9 настоящего Договора.</w:t>
      </w:r>
    </w:p>
    <w:p w:rsidR="00E54390" w:rsidRPr="00E54390" w:rsidRDefault="00E54390" w:rsidP="00BA1819">
      <w:pPr>
        <w:numPr>
          <w:ilvl w:val="1"/>
          <w:numId w:val="25"/>
        </w:numPr>
        <w:tabs>
          <w:tab w:val="left" w:pos="693"/>
        </w:tabs>
        <w:spacing w:line="263" w:lineRule="exact"/>
        <w:ind w:right="40"/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>Заказчик в течение 5 (пяти) банковских дней со дня получения Актов сдачи-приемки оказанных услуг (выполненных работ) обязан направить Исполнителю подписанные Акты сдач</w:t>
      </w:r>
      <w:proofErr w:type="gramStart"/>
      <w:r w:rsidRPr="00E54390">
        <w:rPr>
          <w:rFonts w:ascii="Times New Roman" w:hAnsi="Times New Roman" w:cs="Times New Roman"/>
          <w:sz w:val="22"/>
          <w:szCs w:val="22"/>
        </w:rPr>
        <w:t>и-</w:t>
      </w:r>
      <w:proofErr w:type="gramEnd"/>
      <w:r w:rsidRPr="00E54390">
        <w:rPr>
          <w:rFonts w:ascii="Times New Roman" w:hAnsi="Times New Roman" w:cs="Times New Roman"/>
          <w:sz w:val="22"/>
          <w:szCs w:val="22"/>
        </w:rPr>
        <w:t xml:space="preserve"> приемки оказанных услуг (выполненных работ) или мотивированный отказ от подписания Актов.</w:t>
      </w:r>
    </w:p>
    <w:p w:rsidR="00E54390" w:rsidRPr="00E54390" w:rsidRDefault="00E54390" w:rsidP="00BA1819">
      <w:pPr>
        <w:numPr>
          <w:ilvl w:val="1"/>
          <w:numId w:val="25"/>
        </w:numPr>
        <w:tabs>
          <w:tab w:val="left" w:pos="693"/>
        </w:tabs>
        <w:spacing w:line="263" w:lineRule="exact"/>
        <w:ind w:right="40"/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 xml:space="preserve">Исполнитель на основании подписанного Заказчиком Акта сдачи-приемки оказанных услуг (выполненных работ) направляет Заказчику счет на оплату оказанных услуг (выполненных работ). </w:t>
      </w:r>
      <w:r w:rsidRPr="00E54390">
        <w:rPr>
          <w:rFonts w:ascii="Times New Roman" w:hAnsi="Times New Roman" w:cs="Times New Roman"/>
          <w:b/>
          <w:sz w:val="22"/>
          <w:szCs w:val="22"/>
        </w:rPr>
        <w:t>Оплата по настоящему Договору производится в форме безналичного расчета путем перечисления денежных средств на расчетный счет Исполнителя в течение 30 (Тридцати) календарных дней с момента выставления Исполнителем счёта Заказчику.</w:t>
      </w:r>
    </w:p>
    <w:p w:rsidR="00E54390" w:rsidRPr="00E54390" w:rsidRDefault="00E54390" w:rsidP="00BA1819">
      <w:pPr>
        <w:spacing w:line="263" w:lineRule="exact"/>
        <w:ind w:left="20" w:right="40"/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>Датой оплаты считается дата списания денежных сре</w:t>
      </w:r>
      <w:proofErr w:type="gramStart"/>
      <w:r w:rsidRPr="00E54390">
        <w:rPr>
          <w:rFonts w:ascii="Times New Roman" w:hAnsi="Times New Roman" w:cs="Times New Roman"/>
          <w:sz w:val="22"/>
          <w:szCs w:val="22"/>
        </w:rPr>
        <w:t>дств с к</w:t>
      </w:r>
      <w:proofErr w:type="gramEnd"/>
      <w:r w:rsidRPr="00E54390">
        <w:rPr>
          <w:rFonts w:ascii="Times New Roman" w:hAnsi="Times New Roman" w:cs="Times New Roman"/>
          <w:sz w:val="22"/>
          <w:szCs w:val="22"/>
        </w:rPr>
        <w:t>орреспондентского счета банка, обслуживающего Заказчика.</w:t>
      </w:r>
    </w:p>
    <w:p w:rsidR="00E54390" w:rsidRPr="00E54390" w:rsidRDefault="00E54390" w:rsidP="00BA1819">
      <w:pPr>
        <w:numPr>
          <w:ilvl w:val="1"/>
          <w:numId w:val="25"/>
        </w:numPr>
        <w:tabs>
          <w:tab w:val="left" w:pos="693"/>
        </w:tabs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 xml:space="preserve">Исполнитель в случае наличия в отчетном квартале расчетов между Сторонами не позднее 5-го </w:t>
      </w:r>
      <w:r w:rsidRPr="00E54390">
        <w:rPr>
          <w:rFonts w:ascii="Times New Roman" w:hAnsi="Times New Roman" w:cs="Times New Roman"/>
          <w:sz w:val="22"/>
          <w:szCs w:val="22"/>
        </w:rPr>
        <w:lastRenderedPageBreak/>
        <w:t>числа месяца, следующего за отчетным кварталом, направляет в адрес Заказчика, оформленный со своей стороны акт сверки. Заказчик в течение 5 (пяти) календарных дней с момента получения акта сверки, производит сверку расчетов между Сторонами, при необходимости оформляет протокол разногласий и возвращает Исполнителю один экземпляр надлежаще оформленного акта.</w:t>
      </w:r>
    </w:p>
    <w:p w:rsidR="00E54390" w:rsidRPr="00E54390" w:rsidRDefault="00E54390" w:rsidP="00BA1819">
      <w:pPr>
        <w:numPr>
          <w:ilvl w:val="1"/>
          <w:numId w:val="25"/>
        </w:numPr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 xml:space="preserve">Поставщик обязан раскрывать Покупателю сведения о собственниках (номинальных владельцах) долей/акций/паев Поставщика  по форме с указанием бенефициаров (Приложение №2)  (в том числе конечного выгодоприобретателя/бенефициара) с предоставлением подтверждающих документов. В случае любых изменений сведений о собственниках (номинальных владельцах) долей/акций/паев, включая бенефициаров (в том числе конечного выгодоприобретателя/бенефициара) Поставщик обязуется в течение 5 (пяти) рабочих дней </w:t>
      </w:r>
      <w:proofErr w:type="gramStart"/>
      <w:r w:rsidRPr="00E54390">
        <w:rPr>
          <w:rFonts w:ascii="Times New Roman" w:hAnsi="Times New Roman" w:cs="Times New Roman"/>
          <w:sz w:val="22"/>
          <w:szCs w:val="22"/>
        </w:rPr>
        <w:t>с даты наступления</w:t>
      </w:r>
      <w:proofErr w:type="gramEnd"/>
      <w:r w:rsidRPr="00E54390">
        <w:rPr>
          <w:rFonts w:ascii="Times New Roman" w:hAnsi="Times New Roman" w:cs="Times New Roman"/>
          <w:sz w:val="22"/>
          <w:szCs w:val="22"/>
        </w:rPr>
        <w:t xml:space="preserve"> таких изменений предоставить Покупателю актуализированные сведения.  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данных». (Приложение №3)</w:t>
      </w:r>
    </w:p>
    <w:p w:rsidR="00E54390" w:rsidRPr="00E54390" w:rsidRDefault="00E54390" w:rsidP="00E54390">
      <w:pPr>
        <w:numPr>
          <w:ilvl w:val="0"/>
          <w:numId w:val="25"/>
        </w:numPr>
        <w:tabs>
          <w:tab w:val="left" w:pos="351"/>
        </w:tabs>
        <w:spacing w:after="33" w:line="230" w:lineRule="exact"/>
        <w:contextualSpacing/>
        <w:mirrorIndents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E54390">
        <w:rPr>
          <w:rFonts w:ascii="Times New Roman" w:hAnsi="Times New Roman" w:cs="Times New Roman"/>
          <w:b/>
          <w:bCs/>
          <w:sz w:val="22"/>
          <w:szCs w:val="22"/>
        </w:rPr>
        <w:t>ГАРАНТИЙНЫЕ ОБЯЗАТЕЛЬСТВА</w:t>
      </w:r>
    </w:p>
    <w:p w:rsidR="00E54390" w:rsidRPr="00E54390" w:rsidRDefault="00E54390" w:rsidP="00E54390">
      <w:pPr>
        <w:numPr>
          <w:ilvl w:val="1"/>
          <w:numId w:val="25"/>
        </w:numPr>
        <w:tabs>
          <w:tab w:val="left" w:pos="524"/>
        </w:tabs>
        <w:spacing w:line="263" w:lineRule="exact"/>
        <w:contextualSpacing/>
        <w:mirrorIndents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>Исполнитель несет гарантийные обязательства:</w:t>
      </w:r>
    </w:p>
    <w:p w:rsidR="00E54390" w:rsidRPr="00E54390" w:rsidRDefault="00E54390" w:rsidP="00BA1819">
      <w:pPr>
        <w:tabs>
          <w:tab w:val="left" w:pos="524"/>
        </w:tabs>
        <w:spacing w:line="263" w:lineRule="exact"/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>5.1.1. На модернизированные ККТ - гарантийные обязательства в течение 18  месяцев со дня подписания Актов сдачи-приемки работ.</w:t>
      </w:r>
    </w:p>
    <w:p w:rsidR="00E54390" w:rsidRPr="00E54390" w:rsidRDefault="00E54390" w:rsidP="00BA1819">
      <w:pPr>
        <w:tabs>
          <w:tab w:val="left" w:pos="524"/>
        </w:tabs>
        <w:spacing w:line="263" w:lineRule="exact"/>
        <w:ind w:left="540"/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>Указанные гарантии не применяются, если Заказчик самостоятельно (то есть без предварительного письменного согласования вносимых изменений с Исполнителем) вмешивался или вносил изменения в комплект модернизации ККТ, ПТ.</w:t>
      </w:r>
    </w:p>
    <w:p w:rsidR="00E54390" w:rsidRPr="00E54390" w:rsidRDefault="00E54390" w:rsidP="00E54390">
      <w:pPr>
        <w:tabs>
          <w:tab w:val="left" w:pos="526"/>
        </w:tabs>
        <w:spacing w:after="2" w:line="230" w:lineRule="exact"/>
        <w:contextualSpacing/>
        <w:mirrorIndents/>
        <w:rPr>
          <w:rFonts w:ascii="Times New Roman" w:hAnsi="Times New Roman" w:cs="Times New Roman"/>
          <w:b/>
          <w:bCs/>
          <w:sz w:val="22"/>
          <w:szCs w:val="22"/>
        </w:rPr>
      </w:pPr>
    </w:p>
    <w:p w:rsidR="00E54390" w:rsidRPr="00E54390" w:rsidRDefault="00E54390" w:rsidP="00E54390">
      <w:pPr>
        <w:numPr>
          <w:ilvl w:val="0"/>
          <w:numId w:val="25"/>
        </w:numPr>
        <w:tabs>
          <w:tab w:val="left" w:pos="526"/>
        </w:tabs>
        <w:spacing w:after="2" w:line="230" w:lineRule="exact"/>
        <w:contextualSpacing/>
        <w:mirrorIndents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E54390">
        <w:rPr>
          <w:rFonts w:ascii="Times New Roman" w:hAnsi="Times New Roman" w:cs="Times New Roman"/>
          <w:b/>
          <w:bCs/>
          <w:sz w:val="22"/>
          <w:szCs w:val="22"/>
        </w:rPr>
        <w:t>ОТВЕТСТВЕННОСТЬ СТОРОН</w:t>
      </w:r>
    </w:p>
    <w:p w:rsidR="00E54390" w:rsidRPr="00E54390" w:rsidRDefault="00E54390" w:rsidP="00BA1819">
      <w:pPr>
        <w:spacing w:line="263" w:lineRule="exact"/>
        <w:ind w:left="20" w:right="20"/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>6.1. За невыполнение или ненадлежащее выполнение обязательств по Договору стороны несут ответственность в соответствии с действующим законодательством Российской Федерации.</w:t>
      </w:r>
    </w:p>
    <w:p w:rsidR="00E54390" w:rsidRPr="00E54390" w:rsidRDefault="00E54390" w:rsidP="00BA1819">
      <w:pPr>
        <w:tabs>
          <w:tab w:val="left" w:pos="697"/>
        </w:tabs>
        <w:spacing w:line="263" w:lineRule="exact"/>
        <w:ind w:right="20"/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>6.2. За невыполнение или ненадлежащее выполнение обязательств по Договору, Исполнитель обязан возместить Заказчику убытки, понесенные Заказчиком вследствие такого неисполнения.</w:t>
      </w:r>
    </w:p>
    <w:p w:rsidR="00E54390" w:rsidRPr="00E54390" w:rsidRDefault="00E54390" w:rsidP="00BA1819">
      <w:pPr>
        <w:numPr>
          <w:ilvl w:val="1"/>
          <w:numId w:val="28"/>
        </w:numPr>
        <w:tabs>
          <w:tab w:val="left" w:pos="697"/>
        </w:tabs>
        <w:spacing w:line="263" w:lineRule="exact"/>
        <w:ind w:right="20"/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>Исполнитель несет ответственность за уровень квалификации своих специалистов, выполняющих модернизацию оборудования по настоящему Договору.</w:t>
      </w:r>
    </w:p>
    <w:p w:rsidR="00E54390" w:rsidRPr="00E54390" w:rsidRDefault="00E54390" w:rsidP="00BA1819">
      <w:pPr>
        <w:numPr>
          <w:ilvl w:val="1"/>
          <w:numId w:val="28"/>
        </w:numPr>
        <w:tabs>
          <w:tab w:val="left" w:pos="697"/>
        </w:tabs>
        <w:spacing w:line="263" w:lineRule="exact"/>
        <w:ind w:right="20"/>
        <w:contextualSpacing/>
        <w:mirrorIndents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54390">
        <w:rPr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 xml:space="preserve">В </w:t>
      </w:r>
      <w:r w:rsidRPr="00E54390">
        <w:rPr>
          <w:rFonts w:ascii="Times New Roman" w:hAnsi="Times New Roman" w:cs="Times New Roman"/>
          <w:sz w:val="22"/>
          <w:szCs w:val="22"/>
        </w:rPr>
        <w:t xml:space="preserve">случае нарушения Исполнителем сроков оказания услуг (выполнения работ) по выполняемым работам (услугам) по модернизации  ККТ, Исполнитель по письменному требованию Заказчика выплачивает Заказчику пени в размере 0,5 (Ноль целых и пять десятых)% от стоимости работ (услуг). </w:t>
      </w:r>
    </w:p>
    <w:p w:rsidR="00E54390" w:rsidRPr="00E54390" w:rsidRDefault="00E54390" w:rsidP="00BA1819">
      <w:pPr>
        <w:numPr>
          <w:ilvl w:val="1"/>
          <w:numId w:val="28"/>
        </w:numPr>
        <w:tabs>
          <w:tab w:val="left" w:pos="697"/>
        </w:tabs>
        <w:spacing w:line="263" w:lineRule="exact"/>
        <w:ind w:right="20"/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E54390">
        <w:rPr>
          <w:rFonts w:ascii="Times New Roman" w:hAnsi="Times New Roman" w:cs="Times New Roman"/>
          <w:sz w:val="22"/>
          <w:szCs w:val="22"/>
        </w:rPr>
        <w:t xml:space="preserve">В случае невыполнения (ненадлежащего исполнения) Исполнителем работ (услуг) по  модернизации ККТ по заявкам Заказчика, Исполнитель по письменному требованию Заказчика выплачивает Заказчику пени в размере 0,5(Ноль целых и пять десятых)% от стоимости услуг (работ) по заявке Заказчика, невыполнение (ненадлежащее исполнение) которой привело к простою Оборудования, за каждый день простоя, но не более 10 (десяти) </w:t>
      </w:r>
      <w:r w:rsidRPr="00E54390">
        <w:rPr>
          <w:rFonts w:ascii="Times New Roman" w:hAnsi="Times New Roman" w:cs="Times New Roman"/>
          <w:i/>
          <w:iCs/>
          <w:sz w:val="22"/>
          <w:szCs w:val="22"/>
          <w:shd w:val="clear" w:color="auto" w:fill="FFFFFF"/>
        </w:rPr>
        <w:t>%</w:t>
      </w:r>
      <w:r w:rsidRPr="00E54390">
        <w:rPr>
          <w:rFonts w:ascii="Times New Roman" w:hAnsi="Times New Roman" w:cs="Times New Roman"/>
          <w:sz w:val="22"/>
          <w:szCs w:val="22"/>
        </w:rPr>
        <w:t xml:space="preserve"> от суммы, подлежащей оплате Заказчиком.</w:t>
      </w:r>
      <w:proofErr w:type="gramEnd"/>
    </w:p>
    <w:p w:rsidR="00E54390" w:rsidRPr="00E54390" w:rsidRDefault="00E54390" w:rsidP="00BA1819">
      <w:pPr>
        <w:numPr>
          <w:ilvl w:val="1"/>
          <w:numId w:val="28"/>
        </w:numPr>
        <w:tabs>
          <w:tab w:val="left" w:pos="697"/>
        </w:tabs>
        <w:spacing w:line="263" w:lineRule="exact"/>
        <w:ind w:right="20"/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>В случае несвоевременного выполнения Заказчиком обязательств по оплате в соответствии с условиями Договора, Исполнитель вправе потребовать от Заказчика выплаты пени в размере 0,1 (Ноль целых и одна десятая) % от суммы платежа за каждый банковский день просрочки, но не более 10 (Десяти) % от суммы, подлежащей оплате.</w:t>
      </w:r>
    </w:p>
    <w:p w:rsidR="00E54390" w:rsidRPr="00E54390" w:rsidRDefault="00E54390" w:rsidP="00BA1819">
      <w:pPr>
        <w:numPr>
          <w:ilvl w:val="1"/>
          <w:numId w:val="28"/>
        </w:numPr>
        <w:tabs>
          <w:tab w:val="left" w:pos="697"/>
        </w:tabs>
        <w:spacing w:line="263" w:lineRule="exact"/>
        <w:ind w:right="20"/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 xml:space="preserve">За нарушение Исполнителем сроков исполнения обязательств по предоставлению документов в соответствии с пунктами 4.4, 4.5, 4.8 настоящего Договора Заказчик имеет право потребовать от Исполнителя уплаты пени в размере 1/365ставки рефинансирования ЦБ РФ от суммы неисполненного обязательства (как такая сумма определена в настоящем пункте) за каждый день просрочки. </w:t>
      </w:r>
      <w:proofErr w:type="gramStart"/>
      <w:r w:rsidRPr="00E54390">
        <w:rPr>
          <w:rFonts w:ascii="Times New Roman" w:hAnsi="Times New Roman" w:cs="Times New Roman"/>
          <w:sz w:val="22"/>
          <w:szCs w:val="22"/>
        </w:rPr>
        <w:t>Стороны договорились, что в случае нарушения Исполнителем сроков исполнения обязательств по предоставлению документов в соответствии с пунктами 4.4, 4.5, 4.8 настоящего Договора для целей расчета пеней, указанных в настоящем пункте, суммой неисполненного исполнителем обязательства считается сумма, которая должна быть указана в счете-фактуре и/или документах, подтверждающих факт оказания услуг (выполнения работ).</w:t>
      </w:r>
      <w:proofErr w:type="gramEnd"/>
    </w:p>
    <w:p w:rsidR="00E54390" w:rsidRPr="00E54390" w:rsidRDefault="00E54390" w:rsidP="00BA1819">
      <w:pPr>
        <w:numPr>
          <w:ilvl w:val="1"/>
          <w:numId w:val="28"/>
        </w:numPr>
        <w:tabs>
          <w:tab w:val="left" w:pos="697"/>
        </w:tabs>
        <w:spacing w:line="263" w:lineRule="exact"/>
        <w:ind w:right="20"/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>В случае нарушения Заказчиком правил пользования ККТ и требований действующего законодательства, Исполнитель не несет ответственности за последствия, вызванные ненадлежащей работой ККТ.</w:t>
      </w:r>
    </w:p>
    <w:p w:rsidR="00E54390" w:rsidRPr="00E54390" w:rsidRDefault="00E54390" w:rsidP="00BA1819">
      <w:pPr>
        <w:numPr>
          <w:ilvl w:val="1"/>
          <w:numId w:val="28"/>
        </w:numPr>
        <w:tabs>
          <w:tab w:val="left" w:pos="697"/>
        </w:tabs>
        <w:spacing w:after="386" w:line="263" w:lineRule="exact"/>
        <w:ind w:right="20"/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E54390">
        <w:rPr>
          <w:rFonts w:ascii="Times New Roman" w:hAnsi="Times New Roman" w:cs="Times New Roman"/>
          <w:sz w:val="22"/>
          <w:szCs w:val="22"/>
        </w:rPr>
        <w:t xml:space="preserve">В случае расторжения договора о техническом обслуживании и ремонте ККТ между генеральным поставщиком (юридическое лицо, организующее продажу, техническое обслуживание и ремонт </w:t>
      </w:r>
      <w:r w:rsidRPr="00E54390">
        <w:rPr>
          <w:rFonts w:ascii="Times New Roman" w:hAnsi="Times New Roman" w:cs="Times New Roman"/>
          <w:sz w:val="22"/>
          <w:szCs w:val="22"/>
        </w:rPr>
        <w:lastRenderedPageBreak/>
        <w:t>контрольно-кассовых машин определённых моделей) и Исполнителем, в результате чего Исполнитель утрачивает право на техническое обслуживание и ремонт ККТ соответствующей модели, Исполнитель обязан в течение 5 календарных дней уведомить Заказчика о данном факте.</w:t>
      </w:r>
      <w:proofErr w:type="gramEnd"/>
    </w:p>
    <w:p w:rsidR="00E54390" w:rsidRPr="00E54390" w:rsidRDefault="00E54390" w:rsidP="00E54390">
      <w:pPr>
        <w:numPr>
          <w:ilvl w:val="0"/>
          <w:numId w:val="28"/>
        </w:numPr>
        <w:tabs>
          <w:tab w:val="left" w:pos="526"/>
        </w:tabs>
        <w:spacing w:line="230" w:lineRule="exact"/>
        <w:contextualSpacing/>
        <w:mirrorIndents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E54390">
        <w:rPr>
          <w:rFonts w:ascii="Times New Roman" w:hAnsi="Times New Roman" w:cs="Times New Roman"/>
          <w:b/>
          <w:bCs/>
          <w:sz w:val="22"/>
          <w:szCs w:val="22"/>
        </w:rPr>
        <w:t>ОБСТОЯТЕЛЬСТВА НЕПРЕОДОЛИМОЙ СИЛЫ</w:t>
      </w:r>
    </w:p>
    <w:p w:rsidR="00E54390" w:rsidRPr="00E54390" w:rsidRDefault="00E54390" w:rsidP="00BA1819">
      <w:pPr>
        <w:numPr>
          <w:ilvl w:val="1"/>
          <w:numId w:val="28"/>
        </w:numPr>
        <w:tabs>
          <w:tab w:val="left" w:pos="697"/>
        </w:tabs>
        <w:spacing w:line="266" w:lineRule="exact"/>
        <w:ind w:right="20"/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E54390">
        <w:rPr>
          <w:rFonts w:ascii="Times New Roman" w:hAnsi="Times New Roman" w:cs="Times New Roman"/>
          <w:sz w:val="22"/>
          <w:szCs w:val="22"/>
        </w:rPr>
        <w:t>Исполнитель и Заказчик освобождаются от ответственности за неисполнение обязательств по Договору, если такое неисполнение явилось следствием наступления обстоятельств непреодолимой силы, под которой подразумеваются внешние и чрезвычайные события, которые не существовали во время подписания Договора, возникли помимо воли Сторон и наступлению и действию которых Стороны не могли препятствовать с помощью мер и средств, применения которых в конкретной ситуации справедливо требовать и</w:t>
      </w:r>
      <w:proofErr w:type="gramEnd"/>
      <w:r w:rsidRPr="00E54390">
        <w:rPr>
          <w:rFonts w:ascii="Times New Roman" w:hAnsi="Times New Roman" w:cs="Times New Roman"/>
          <w:sz w:val="22"/>
          <w:szCs w:val="22"/>
        </w:rPr>
        <w:t xml:space="preserve"> ожидать от Стороны, подвергшейся действию непреодолимой силы.</w:t>
      </w:r>
    </w:p>
    <w:p w:rsidR="00E54390" w:rsidRPr="00E54390" w:rsidRDefault="00E54390" w:rsidP="00BA1819">
      <w:pPr>
        <w:numPr>
          <w:ilvl w:val="1"/>
          <w:numId w:val="28"/>
        </w:numPr>
        <w:tabs>
          <w:tab w:val="left" w:pos="682"/>
        </w:tabs>
        <w:spacing w:line="266" w:lineRule="exact"/>
        <w:ind w:right="20"/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>Обстоятельствами непреодолимой силы по Договору признаются следующие события: война и военные действия, восстание, мобилизация, эпидемии, стихийные бедствия, акты органов власти, положения которых могут оказать влияние на исполнение обязательств, и все другие события и обстоятельства, которые подтверждаются компетентными органами.</w:t>
      </w:r>
    </w:p>
    <w:p w:rsidR="00E54390" w:rsidRPr="00E54390" w:rsidRDefault="00E54390" w:rsidP="00BA1819">
      <w:pPr>
        <w:numPr>
          <w:ilvl w:val="1"/>
          <w:numId w:val="28"/>
        </w:numPr>
        <w:tabs>
          <w:tab w:val="left" w:pos="682"/>
        </w:tabs>
        <w:spacing w:line="266" w:lineRule="exact"/>
        <w:ind w:right="20"/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>Сторона, подвергшаяся действию обстоятельств непреодолимой силы, должна немедленно факсом или другими средствами связи уведомить другую Сторону о возникновении, виде и возможной продолжительности действия обстоятельства непреодолимой силы. Сторона, своевременно не сообщившая о наступлении вышеупомянутых обстоятельств, лишается права ссылаться на них, если только сами эти обстоятельства не препятствовали посылке такого сообщения.</w:t>
      </w:r>
    </w:p>
    <w:p w:rsidR="00E54390" w:rsidRPr="00E54390" w:rsidRDefault="00E54390" w:rsidP="00BA1819">
      <w:pPr>
        <w:numPr>
          <w:ilvl w:val="1"/>
          <w:numId w:val="28"/>
        </w:numPr>
        <w:tabs>
          <w:tab w:val="left" w:pos="682"/>
        </w:tabs>
        <w:spacing w:after="321" w:line="256" w:lineRule="exact"/>
        <w:ind w:right="20"/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>На время действия обстоятельства непреодолимой силы, обязательства Исполнителя и Заказчика приостанавливаются, санкции за неисполнение договорных обязательств не применяются, а срок исполнения договорных обязатель</w:t>
      </w:r>
      <w:proofErr w:type="gramStart"/>
      <w:r w:rsidRPr="00E54390">
        <w:rPr>
          <w:rFonts w:ascii="Times New Roman" w:hAnsi="Times New Roman" w:cs="Times New Roman"/>
          <w:sz w:val="22"/>
          <w:szCs w:val="22"/>
        </w:rPr>
        <w:t>ств пр</w:t>
      </w:r>
      <w:proofErr w:type="gramEnd"/>
      <w:r w:rsidRPr="00E54390">
        <w:rPr>
          <w:rFonts w:ascii="Times New Roman" w:hAnsi="Times New Roman" w:cs="Times New Roman"/>
          <w:sz w:val="22"/>
          <w:szCs w:val="22"/>
        </w:rPr>
        <w:t>одлевается на период, соответствующий сроку действия наступившего обстоятельства и разумному сроку для устранения его последствий.</w:t>
      </w:r>
    </w:p>
    <w:p w:rsidR="00E54390" w:rsidRPr="00E54390" w:rsidRDefault="00E54390" w:rsidP="00BA1819">
      <w:pPr>
        <w:numPr>
          <w:ilvl w:val="0"/>
          <w:numId w:val="28"/>
        </w:numPr>
        <w:tabs>
          <w:tab w:val="left" w:pos="524"/>
        </w:tabs>
        <w:spacing w:after="37" w:line="230" w:lineRule="exact"/>
        <w:contextualSpacing/>
        <w:mirrorIndents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54390">
        <w:rPr>
          <w:rFonts w:ascii="Times New Roman" w:hAnsi="Times New Roman" w:cs="Times New Roman"/>
          <w:b/>
          <w:bCs/>
          <w:sz w:val="22"/>
          <w:szCs w:val="22"/>
        </w:rPr>
        <w:t>ПОРЯДОК РАЗРЕШЕНИЯ СПОРОВ</w:t>
      </w:r>
    </w:p>
    <w:p w:rsidR="00E54390" w:rsidRPr="00E54390" w:rsidRDefault="00E54390" w:rsidP="00BA1819">
      <w:pPr>
        <w:numPr>
          <w:ilvl w:val="1"/>
          <w:numId w:val="28"/>
        </w:numPr>
        <w:tabs>
          <w:tab w:val="left" w:pos="682"/>
        </w:tabs>
        <w:spacing w:line="263" w:lineRule="exact"/>
        <w:ind w:right="20"/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>Стороны принимают меры к тому, чтобы любые спорные вопросы, разногласия либо претензии, касающиеся исполнения настоящего договора, были урегулированы путем переговоров.</w:t>
      </w:r>
    </w:p>
    <w:p w:rsidR="00E54390" w:rsidRPr="00E54390" w:rsidRDefault="00E54390" w:rsidP="00BA1819">
      <w:pPr>
        <w:numPr>
          <w:ilvl w:val="1"/>
          <w:numId w:val="28"/>
        </w:numPr>
        <w:tabs>
          <w:tab w:val="left" w:pos="682"/>
        </w:tabs>
        <w:spacing w:line="263" w:lineRule="exact"/>
        <w:ind w:right="20"/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 xml:space="preserve">В случае возникновения претензий относительно исполнения одной стороной своих обязательств по договору другая Сторона может направить претензию в письменной форме. В отношении всех претензий, направляемых по настоящему договору, Сторона, которой адресована данная претензия, должна дать письменный ответ по существу претензии в срок не позднее 5 (пяти) рабочих дней </w:t>
      </w:r>
      <w:proofErr w:type="gramStart"/>
      <w:r w:rsidRPr="00E54390">
        <w:rPr>
          <w:rFonts w:ascii="Times New Roman" w:hAnsi="Times New Roman" w:cs="Times New Roman"/>
          <w:sz w:val="22"/>
          <w:szCs w:val="22"/>
        </w:rPr>
        <w:t>с даты</w:t>
      </w:r>
      <w:proofErr w:type="gramEnd"/>
      <w:r w:rsidRPr="00E54390">
        <w:rPr>
          <w:rFonts w:ascii="Times New Roman" w:hAnsi="Times New Roman" w:cs="Times New Roman"/>
          <w:sz w:val="22"/>
          <w:szCs w:val="22"/>
        </w:rPr>
        <w:t xml:space="preserve"> ее получения.</w:t>
      </w:r>
    </w:p>
    <w:p w:rsidR="00E54390" w:rsidRPr="00E54390" w:rsidRDefault="00E54390" w:rsidP="00BA1819">
      <w:pPr>
        <w:numPr>
          <w:ilvl w:val="1"/>
          <w:numId w:val="28"/>
        </w:numPr>
        <w:tabs>
          <w:tab w:val="left" w:pos="682"/>
        </w:tabs>
        <w:spacing w:after="326" w:line="263" w:lineRule="exact"/>
        <w:ind w:right="20"/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>При невозможности урегулирования споров путем переговоров споры разрешаются в Арбитражном суде Томской области.</w:t>
      </w:r>
    </w:p>
    <w:p w:rsidR="00E54390" w:rsidRPr="00E54390" w:rsidRDefault="00E54390" w:rsidP="00E54390">
      <w:pPr>
        <w:numPr>
          <w:ilvl w:val="0"/>
          <w:numId w:val="28"/>
        </w:numPr>
        <w:tabs>
          <w:tab w:val="left" w:pos="524"/>
        </w:tabs>
        <w:spacing w:after="43" w:line="230" w:lineRule="exact"/>
        <w:contextualSpacing/>
        <w:mirrorIndents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E54390">
        <w:rPr>
          <w:rFonts w:ascii="Times New Roman" w:hAnsi="Times New Roman" w:cs="Times New Roman"/>
          <w:b/>
          <w:bCs/>
          <w:sz w:val="22"/>
          <w:szCs w:val="22"/>
        </w:rPr>
        <w:t>ПРОЧИЕ УСЛОВИЯ</w:t>
      </w:r>
    </w:p>
    <w:p w:rsidR="00E54390" w:rsidRPr="00E54390" w:rsidRDefault="00E54390" w:rsidP="00BA1819">
      <w:pPr>
        <w:numPr>
          <w:ilvl w:val="1"/>
          <w:numId w:val="28"/>
        </w:numPr>
        <w:tabs>
          <w:tab w:val="left" w:pos="682"/>
        </w:tabs>
        <w:spacing w:line="259" w:lineRule="exact"/>
        <w:ind w:right="20"/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>Договор, включая Приложения к нему, а также любые другие документы, упомянутые в нем и являющиеся его неотъемлемой частью, содержат весь объем оговоренных между Исполнителем и Заказчиком взаимных обязательств и действуют лишь в случае их оформления в письменной форме и подписания Сторонами.</w:t>
      </w:r>
    </w:p>
    <w:p w:rsidR="00E54390" w:rsidRPr="00E54390" w:rsidRDefault="00E54390" w:rsidP="00BA1819">
      <w:pPr>
        <w:numPr>
          <w:ilvl w:val="1"/>
          <w:numId w:val="28"/>
        </w:numPr>
        <w:tabs>
          <w:tab w:val="left" w:pos="682"/>
        </w:tabs>
        <w:spacing w:line="259" w:lineRule="exact"/>
        <w:ind w:right="20"/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>Все изменения и дополнения к Договору оформляются в письменной форме, согласовываются и подписываются Сторонами.</w:t>
      </w:r>
    </w:p>
    <w:p w:rsidR="00E54390" w:rsidRPr="00E54390" w:rsidRDefault="00E54390" w:rsidP="00BA1819">
      <w:pPr>
        <w:numPr>
          <w:ilvl w:val="1"/>
          <w:numId w:val="28"/>
        </w:numPr>
        <w:tabs>
          <w:tab w:val="left" w:pos="682"/>
        </w:tabs>
        <w:spacing w:line="259" w:lineRule="exact"/>
        <w:ind w:right="20"/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>Договор составлен на русском языке в двух экземплярах, имеющих равную юридическую силу, по одному экземпляру для каждой из Сторон.</w:t>
      </w:r>
    </w:p>
    <w:p w:rsidR="00E54390" w:rsidRPr="00E54390" w:rsidRDefault="00E54390" w:rsidP="00BA1819">
      <w:pPr>
        <w:numPr>
          <w:ilvl w:val="1"/>
          <w:numId w:val="28"/>
        </w:numPr>
        <w:tabs>
          <w:tab w:val="left" w:pos="682"/>
        </w:tabs>
        <w:spacing w:line="259" w:lineRule="exact"/>
        <w:ind w:right="20"/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 xml:space="preserve">Стороны договорились, что вся изложенная в Договоре информация носит конфиденциальный характер без ограничения срока и не </w:t>
      </w:r>
      <w:proofErr w:type="gramStart"/>
      <w:r w:rsidRPr="00E54390">
        <w:rPr>
          <w:rFonts w:ascii="Times New Roman" w:hAnsi="Times New Roman" w:cs="Times New Roman"/>
          <w:sz w:val="22"/>
          <w:szCs w:val="22"/>
        </w:rPr>
        <w:t xml:space="preserve">может </w:t>
      </w:r>
      <w:proofErr w:type="spellStart"/>
      <w:r w:rsidRPr="00E54390">
        <w:rPr>
          <w:rFonts w:ascii="Times New Roman" w:hAnsi="Times New Roman" w:cs="Times New Roman"/>
          <w:sz w:val="22"/>
          <w:szCs w:val="22"/>
        </w:rPr>
        <w:t>бьггь</w:t>
      </w:r>
      <w:proofErr w:type="spellEnd"/>
      <w:r w:rsidRPr="00E54390">
        <w:rPr>
          <w:rFonts w:ascii="Times New Roman" w:hAnsi="Times New Roman" w:cs="Times New Roman"/>
          <w:sz w:val="22"/>
          <w:szCs w:val="22"/>
        </w:rPr>
        <w:t xml:space="preserve"> сообщена</w:t>
      </w:r>
      <w:proofErr w:type="gramEnd"/>
      <w:r w:rsidRPr="00E54390">
        <w:rPr>
          <w:rFonts w:ascii="Times New Roman" w:hAnsi="Times New Roman" w:cs="Times New Roman"/>
          <w:sz w:val="22"/>
          <w:szCs w:val="22"/>
        </w:rPr>
        <w:t xml:space="preserve"> третьим лицам без согласования между Сторонами.</w:t>
      </w:r>
    </w:p>
    <w:p w:rsidR="00E54390" w:rsidRPr="00E54390" w:rsidRDefault="00E54390" w:rsidP="00BA1819">
      <w:pPr>
        <w:numPr>
          <w:ilvl w:val="1"/>
          <w:numId w:val="28"/>
        </w:numPr>
        <w:tabs>
          <w:tab w:val="left" w:pos="682"/>
          <w:tab w:val="left" w:pos="4541"/>
          <w:tab w:val="left" w:pos="6322"/>
          <w:tab w:val="left" w:pos="7071"/>
          <w:tab w:val="right" w:pos="9776"/>
        </w:tabs>
        <w:spacing w:line="259" w:lineRule="exact"/>
        <w:ind w:left="20" w:firstLine="0"/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 xml:space="preserve">Стороны обязуются немедленно информировать друг друга о затруднениях, препятствующих выполнению обязательств по </w:t>
      </w:r>
      <w:proofErr w:type="spellStart"/>
      <w:r w:rsidRPr="00E54390">
        <w:rPr>
          <w:rFonts w:ascii="Times New Roman" w:hAnsi="Times New Roman" w:cs="Times New Roman"/>
          <w:sz w:val="22"/>
          <w:szCs w:val="22"/>
        </w:rPr>
        <w:t>Договору</w:t>
      </w:r>
      <w:proofErr w:type="gramStart"/>
      <w:r w:rsidRPr="00E54390">
        <w:rPr>
          <w:rFonts w:ascii="Times New Roman" w:hAnsi="Times New Roman" w:cs="Times New Roman"/>
          <w:sz w:val="22"/>
          <w:szCs w:val="22"/>
        </w:rPr>
        <w:t>,с</w:t>
      </w:r>
      <w:proofErr w:type="spellEnd"/>
      <w:proofErr w:type="gramEnd"/>
      <w:r w:rsidRPr="00E54390">
        <w:rPr>
          <w:rFonts w:ascii="Times New Roman" w:hAnsi="Times New Roman" w:cs="Times New Roman"/>
          <w:sz w:val="22"/>
          <w:szCs w:val="22"/>
        </w:rPr>
        <w:t xml:space="preserve"> целью своевременного принятия необходимых мер:</w:t>
      </w:r>
    </w:p>
    <w:p w:rsidR="00E54390" w:rsidRPr="00E54390" w:rsidRDefault="00E54390" w:rsidP="00BA1819">
      <w:pPr>
        <w:tabs>
          <w:tab w:val="left" w:pos="682"/>
          <w:tab w:val="left" w:pos="4541"/>
          <w:tab w:val="left" w:pos="6322"/>
          <w:tab w:val="left" w:pos="7071"/>
          <w:tab w:val="right" w:pos="9776"/>
        </w:tabs>
        <w:spacing w:line="259" w:lineRule="exact"/>
        <w:ind w:left="20"/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</w:p>
    <w:p w:rsidR="00E54390" w:rsidRPr="00E54390" w:rsidRDefault="00E54390" w:rsidP="00BA1819">
      <w:pPr>
        <w:spacing w:after="59" w:line="230" w:lineRule="exact"/>
        <w:ind w:left="1080"/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 xml:space="preserve">Заказчика - по тел. (3822) 70-56-30 или </w:t>
      </w:r>
      <w:r w:rsidRPr="00E54390">
        <w:rPr>
          <w:rFonts w:ascii="Times New Roman" w:hAnsi="Times New Roman" w:cs="Times New Roman"/>
          <w:sz w:val="22"/>
          <w:szCs w:val="22"/>
          <w:lang w:val="en-US"/>
        </w:rPr>
        <w:t>E</w:t>
      </w:r>
      <w:r w:rsidRPr="00E54390">
        <w:rPr>
          <w:rFonts w:ascii="Times New Roman" w:hAnsi="Times New Roman" w:cs="Times New Roman"/>
          <w:sz w:val="22"/>
          <w:szCs w:val="22"/>
        </w:rPr>
        <w:t>-</w:t>
      </w:r>
      <w:r w:rsidRPr="00E54390">
        <w:rPr>
          <w:rFonts w:ascii="Times New Roman" w:hAnsi="Times New Roman" w:cs="Times New Roman"/>
          <w:sz w:val="22"/>
          <w:szCs w:val="22"/>
          <w:lang w:val="en-US"/>
        </w:rPr>
        <w:t>mail</w:t>
      </w:r>
      <w:r w:rsidRPr="00E54390">
        <w:rPr>
          <w:rFonts w:ascii="Times New Roman" w:hAnsi="Times New Roman" w:cs="Times New Roman"/>
          <w:sz w:val="22"/>
          <w:szCs w:val="22"/>
        </w:rPr>
        <w:t xml:space="preserve">: </w:t>
      </w:r>
      <w:proofErr w:type="spellStart"/>
      <w:r w:rsidRPr="00E54390">
        <w:rPr>
          <w:rFonts w:ascii="Times New Roman" w:hAnsi="Times New Roman" w:cs="Times New Roman"/>
          <w:sz w:val="22"/>
          <w:szCs w:val="22"/>
          <w:lang w:val="en-US"/>
        </w:rPr>
        <w:t>denisova</w:t>
      </w:r>
      <w:proofErr w:type="spellEnd"/>
      <w:r w:rsidRPr="00E54390">
        <w:rPr>
          <w:rFonts w:ascii="Times New Roman" w:hAnsi="Times New Roman" w:cs="Times New Roman"/>
          <w:sz w:val="22"/>
          <w:szCs w:val="22"/>
        </w:rPr>
        <w:t>@</w:t>
      </w:r>
      <w:proofErr w:type="spellStart"/>
      <w:r w:rsidRPr="00E54390">
        <w:rPr>
          <w:rFonts w:ascii="Times New Roman" w:hAnsi="Times New Roman" w:cs="Times New Roman"/>
          <w:sz w:val="22"/>
          <w:szCs w:val="22"/>
          <w:lang w:val="en-US"/>
        </w:rPr>
        <w:t>ensb</w:t>
      </w:r>
      <w:proofErr w:type="spellEnd"/>
      <w:r w:rsidRPr="00E54390">
        <w:rPr>
          <w:rFonts w:ascii="Times New Roman" w:hAnsi="Times New Roman" w:cs="Times New Roman"/>
          <w:sz w:val="22"/>
          <w:szCs w:val="22"/>
        </w:rPr>
        <w:t>.</w:t>
      </w:r>
      <w:proofErr w:type="spellStart"/>
      <w:r w:rsidRPr="00E54390">
        <w:rPr>
          <w:rFonts w:ascii="Times New Roman" w:hAnsi="Times New Roman" w:cs="Times New Roman"/>
          <w:sz w:val="22"/>
          <w:szCs w:val="22"/>
          <w:lang w:val="en-US"/>
        </w:rPr>
        <w:t>tomsk</w:t>
      </w:r>
      <w:proofErr w:type="spellEnd"/>
      <w:r w:rsidRPr="00E54390">
        <w:rPr>
          <w:rFonts w:ascii="Times New Roman" w:hAnsi="Times New Roman" w:cs="Times New Roman"/>
          <w:sz w:val="22"/>
          <w:szCs w:val="22"/>
        </w:rPr>
        <w:t>.</w:t>
      </w:r>
      <w:proofErr w:type="spellStart"/>
      <w:r w:rsidRPr="00E54390">
        <w:rPr>
          <w:rFonts w:ascii="Times New Roman" w:hAnsi="Times New Roman" w:cs="Times New Roman"/>
          <w:sz w:val="22"/>
          <w:szCs w:val="22"/>
          <w:lang w:val="en-US"/>
        </w:rPr>
        <w:t>ru</w:t>
      </w:r>
      <w:proofErr w:type="spellEnd"/>
    </w:p>
    <w:p w:rsidR="00E54390" w:rsidRPr="00E54390" w:rsidRDefault="00E54390" w:rsidP="00BA1819">
      <w:pPr>
        <w:tabs>
          <w:tab w:val="left" w:leader="underscore" w:pos="4541"/>
          <w:tab w:val="left" w:leader="underscore" w:pos="7071"/>
        </w:tabs>
        <w:spacing w:line="230" w:lineRule="exact"/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>Исполнителя - по тел.</w:t>
      </w:r>
      <w:r w:rsidRPr="00E54390">
        <w:rPr>
          <w:rFonts w:ascii="Times New Roman" w:hAnsi="Times New Roman" w:cs="Times New Roman"/>
          <w:sz w:val="22"/>
          <w:szCs w:val="22"/>
        </w:rPr>
        <w:tab/>
        <w:t xml:space="preserve">или </w:t>
      </w:r>
      <w:r w:rsidRPr="00E54390">
        <w:rPr>
          <w:rFonts w:ascii="Times New Roman" w:hAnsi="Times New Roman" w:cs="Times New Roman"/>
          <w:sz w:val="22"/>
          <w:szCs w:val="22"/>
          <w:lang w:val="en-US"/>
        </w:rPr>
        <w:t>E</w:t>
      </w:r>
      <w:r w:rsidRPr="00E54390">
        <w:rPr>
          <w:rFonts w:ascii="Times New Roman" w:hAnsi="Times New Roman" w:cs="Times New Roman"/>
          <w:sz w:val="22"/>
          <w:szCs w:val="22"/>
        </w:rPr>
        <w:t>-</w:t>
      </w:r>
      <w:r w:rsidRPr="00E54390">
        <w:rPr>
          <w:rFonts w:ascii="Times New Roman" w:hAnsi="Times New Roman" w:cs="Times New Roman"/>
          <w:sz w:val="22"/>
          <w:szCs w:val="22"/>
          <w:lang w:val="en-US"/>
        </w:rPr>
        <w:t>mail</w:t>
      </w:r>
      <w:r w:rsidRPr="00E54390">
        <w:rPr>
          <w:rFonts w:ascii="Times New Roman" w:hAnsi="Times New Roman" w:cs="Times New Roman"/>
          <w:sz w:val="22"/>
          <w:szCs w:val="22"/>
        </w:rPr>
        <w:t>:</w:t>
      </w:r>
      <w:r w:rsidRPr="00E54390">
        <w:rPr>
          <w:rFonts w:ascii="Times New Roman" w:hAnsi="Times New Roman" w:cs="Times New Roman"/>
          <w:sz w:val="22"/>
          <w:szCs w:val="22"/>
        </w:rPr>
        <w:tab/>
      </w:r>
    </w:p>
    <w:p w:rsidR="00E54390" w:rsidRPr="00E54390" w:rsidRDefault="00E54390" w:rsidP="00BA1819">
      <w:pPr>
        <w:numPr>
          <w:ilvl w:val="1"/>
          <w:numId w:val="28"/>
        </w:numPr>
        <w:tabs>
          <w:tab w:val="left" w:pos="682"/>
        </w:tabs>
        <w:spacing w:line="259" w:lineRule="exact"/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>В случае любых изменений сведений о собственниках (номинальных владельцах)</w:t>
      </w:r>
    </w:p>
    <w:p w:rsidR="00E54390" w:rsidRPr="00E54390" w:rsidRDefault="00E54390" w:rsidP="00BA1819">
      <w:pPr>
        <w:tabs>
          <w:tab w:val="left" w:pos="4541"/>
          <w:tab w:val="left" w:pos="6322"/>
          <w:tab w:val="right" w:pos="9776"/>
        </w:tabs>
        <w:spacing w:line="259" w:lineRule="exact"/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>д</w:t>
      </w:r>
      <w:r w:rsidR="00BA1819">
        <w:rPr>
          <w:rFonts w:ascii="Times New Roman" w:hAnsi="Times New Roman" w:cs="Times New Roman"/>
          <w:sz w:val="22"/>
          <w:szCs w:val="22"/>
        </w:rPr>
        <w:t xml:space="preserve">олей/акций Исполнителя, включая </w:t>
      </w:r>
      <w:r w:rsidRPr="00E54390">
        <w:rPr>
          <w:rFonts w:ascii="Times New Roman" w:hAnsi="Times New Roman" w:cs="Times New Roman"/>
          <w:sz w:val="22"/>
          <w:szCs w:val="22"/>
        </w:rPr>
        <w:t>бенефициаров</w:t>
      </w:r>
      <w:r w:rsidR="00BA1819">
        <w:rPr>
          <w:rFonts w:ascii="Times New Roman" w:hAnsi="Times New Roman" w:cs="Times New Roman"/>
          <w:sz w:val="22"/>
          <w:szCs w:val="22"/>
        </w:rPr>
        <w:t xml:space="preserve"> (в том </w:t>
      </w:r>
      <w:r w:rsidRPr="00E54390">
        <w:rPr>
          <w:rFonts w:ascii="Times New Roman" w:hAnsi="Times New Roman" w:cs="Times New Roman"/>
          <w:sz w:val="22"/>
          <w:szCs w:val="22"/>
        </w:rPr>
        <w:t>числе конечного</w:t>
      </w:r>
      <w:r w:rsidR="00BA1819">
        <w:rPr>
          <w:rFonts w:ascii="Times New Roman" w:hAnsi="Times New Roman" w:cs="Times New Roman"/>
          <w:sz w:val="22"/>
          <w:szCs w:val="22"/>
        </w:rPr>
        <w:t xml:space="preserve"> </w:t>
      </w:r>
      <w:r w:rsidRPr="00E54390">
        <w:rPr>
          <w:rFonts w:ascii="Times New Roman" w:hAnsi="Times New Roman" w:cs="Times New Roman"/>
          <w:sz w:val="22"/>
          <w:szCs w:val="22"/>
        </w:rPr>
        <w:t xml:space="preserve">выгодоприобретателя/бенефициара), а также в случае смены единоличного исполнительного органа, Исполнитель обязуется в течение 5 (пяти) календарных дней </w:t>
      </w:r>
      <w:proofErr w:type="gramStart"/>
      <w:r w:rsidRPr="00E54390">
        <w:rPr>
          <w:rFonts w:ascii="Times New Roman" w:hAnsi="Times New Roman" w:cs="Times New Roman"/>
          <w:sz w:val="22"/>
          <w:szCs w:val="22"/>
        </w:rPr>
        <w:t>с даты наступления</w:t>
      </w:r>
      <w:proofErr w:type="gramEnd"/>
      <w:r w:rsidRPr="00E54390">
        <w:rPr>
          <w:rFonts w:ascii="Times New Roman" w:hAnsi="Times New Roman" w:cs="Times New Roman"/>
          <w:sz w:val="22"/>
          <w:szCs w:val="22"/>
        </w:rPr>
        <w:t xml:space="preserve"> таких изменений предоставить Заказчику актуализированные сведения с предоставлением подтверждающих документов. Положения настоящего пункта Стороны признают существенным условием Договора. В случае </w:t>
      </w:r>
      <w:r w:rsidRPr="00E54390">
        <w:rPr>
          <w:rFonts w:ascii="Times New Roman" w:hAnsi="Times New Roman" w:cs="Times New Roman"/>
          <w:sz w:val="22"/>
          <w:szCs w:val="22"/>
        </w:rPr>
        <w:lastRenderedPageBreak/>
        <w:t>невыполнения или ненадлежащего выполнения Исполнителе</w:t>
      </w:r>
      <w:r w:rsidR="00BA1819">
        <w:rPr>
          <w:rFonts w:ascii="Times New Roman" w:hAnsi="Times New Roman" w:cs="Times New Roman"/>
          <w:sz w:val="22"/>
          <w:szCs w:val="22"/>
        </w:rPr>
        <w:t xml:space="preserve"> </w:t>
      </w:r>
      <w:r w:rsidRPr="00E54390">
        <w:rPr>
          <w:rFonts w:ascii="Times New Roman" w:hAnsi="Times New Roman" w:cs="Times New Roman"/>
          <w:sz w:val="22"/>
          <w:szCs w:val="22"/>
        </w:rPr>
        <w:t>обязательств, предусмотренных настоящим пунктом Договора, Заказчик вправе в одностороннем внесудебном порядке расторгнуть Договор.</w:t>
      </w:r>
    </w:p>
    <w:p w:rsidR="00E54390" w:rsidRPr="00E54390" w:rsidRDefault="00E54390" w:rsidP="00E54390">
      <w:pPr>
        <w:spacing w:line="259" w:lineRule="exact"/>
        <w:contextualSpacing/>
        <w:mirrorIndents/>
        <w:rPr>
          <w:rFonts w:ascii="Times New Roman" w:hAnsi="Times New Roman" w:cs="Times New Roman"/>
          <w:sz w:val="22"/>
          <w:szCs w:val="22"/>
        </w:rPr>
      </w:pPr>
    </w:p>
    <w:p w:rsidR="00E54390" w:rsidRPr="00E54390" w:rsidRDefault="00E54390" w:rsidP="00E54390">
      <w:pPr>
        <w:numPr>
          <w:ilvl w:val="0"/>
          <w:numId w:val="28"/>
        </w:numPr>
        <w:tabs>
          <w:tab w:val="left" w:pos="364"/>
        </w:tabs>
        <w:spacing w:after="55" w:line="230" w:lineRule="exact"/>
        <w:contextualSpacing/>
        <w:mirrorIndents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E54390">
        <w:rPr>
          <w:rFonts w:ascii="Times New Roman" w:hAnsi="Times New Roman" w:cs="Times New Roman"/>
          <w:b/>
          <w:bCs/>
          <w:sz w:val="22"/>
          <w:szCs w:val="22"/>
        </w:rPr>
        <w:t>СРОК ДЕЙСТВИЯ ДОГОВОРА И УСЛОВИЯ ЕГО РАСТОРЖЕНИЯ</w:t>
      </w:r>
    </w:p>
    <w:p w:rsidR="00E54390" w:rsidRPr="00E54390" w:rsidRDefault="00E54390" w:rsidP="00BA1819">
      <w:pPr>
        <w:numPr>
          <w:ilvl w:val="1"/>
          <w:numId w:val="28"/>
        </w:numPr>
        <w:tabs>
          <w:tab w:val="left" w:pos="710"/>
        </w:tabs>
        <w:spacing w:line="263" w:lineRule="exact"/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>Срок оказания услуг (выполнения работ) – с момента подписания и до 30.06.2017г.</w:t>
      </w:r>
    </w:p>
    <w:p w:rsidR="00E54390" w:rsidRPr="00E54390" w:rsidRDefault="00E54390" w:rsidP="00BA1819">
      <w:pPr>
        <w:numPr>
          <w:ilvl w:val="1"/>
          <w:numId w:val="28"/>
        </w:numPr>
        <w:tabs>
          <w:tab w:val="left" w:pos="710"/>
        </w:tabs>
        <w:spacing w:line="263" w:lineRule="exact"/>
        <w:ind w:right="40"/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 xml:space="preserve">Договор действует </w:t>
      </w:r>
      <w:proofErr w:type="gramStart"/>
      <w:r w:rsidRPr="00E54390">
        <w:rPr>
          <w:rFonts w:ascii="Times New Roman" w:hAnsi="Times New Roman" w:cs="Times New Roman"/>
          <w:sz w:val="22"/>
          <w:szCs w:val="22"/>
        </w:rPr>
        <w:t>с даты подписания</w:t>
      </w:r>
      <w:proofErr w:type="gramEnd"/>
      <w:r w:rsidRPr="00E54390">
        <w:rPr>
          <w:rFonts w:ascii="Times New Roman" w:hAnsi="Times New Roman" w:cs="Times New Roman"/>
          <w:sz w:val="22"/>
          <w:szCs w:val="22"/>
        </w:rPr>
        <w:t xml:space="preserve"> и до исполнения сторонами своих обязательств по данному договору, но не позднее 30.06.2017г.</w:t>
      </w:r>
    </w:p>
    <w:p w:rsidR="00E54390" w:rsidRPr="00E54390" w:rsidRDefault="00E54390" w:rsidP="00BA1819">
      <w:pPr>
        <w:numPr>
          <w:ilvl w:val="1"/>
          <w:numId w:val="28"/>
        </w:numPr>
        <w:tabs>
          <w:tab w:val="left" w:pos="710"/>
        </w:tabs>
        <w:spacing w:line="263" w:lineRule="exact"/>
        <w:ind w:right="40"/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>Окончание срока действия договора не освобождает стороны от полного исполнения обязательств по договору.</w:t>
      </w:r>
    </w:p>
    <w:p w:rsidR="00E54390" w:rsidRPr="00E54390" w:rsidRDefault="00E54390" w:rsidP="00BA1819">
      <w:pPr>
        <w:numPr>
          <w:ilvl w:val="1"/>
          <w:numId w:val="28"/>
        </w:numPr>
        <w:tabs>
          <w:tab w:val="left" w:pos="710"/>
        </w:tabs>
        <w:spacing w:after="326" w:line="263" w:lineRule="exact"/>
        <w:ind w:right="40"/>
        <w:contextualSpacing/>
        <w:mirrorIndents/>
        <w:jc w:val="both"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 xml:space="preserve">Заказчик вправе в одностороннем внесудебном порядке расторгнуть настоящий Договор путем направления уведомления Исполнителю. Договор считается расторгнутым по истечении 30 (тридцати) календарных дней </w:t>
      </w:r>
      <w:proofErr w:type="gramStart"/>
      <w:r w:rsidRPr="00E54390">
        <w:rPr>
          <w:rFonts w:ascii="Times New Roman" w:hAnsi="Times New Roman" w:cs="Times New Roman"/>
          <w:sz w:val="22"/>
          <w:szCs w:val="22"/>
        </w:rPr>
        <w:t>с даты направления</w:t>
      </w:r>
      <w:proofErr w:type="gramEnd"/>
      <w:r w:rsidRPr="00E54390">
        <w:rPr>
          <w:rFonts w:ascii="Times New Roman" w:hAnsi="Times New Roman" w:cs="Times New Roman"/>
          <w:sz w:val="22"/>
          <w:szCs w:val="22"/>
        </w:rPr>
        <w:t xml:space="preserve"> указанного уведомления Заказчиком.</w:t>
      </w:r>
    </w:p>
    <w:p w:rsidR="00E54390" w:rsidRPr="00E54390" w:rsidRDefault="00E54390" w:rsidP="00E54390">
      <w:pPr>
        <w:spacing w:after="40" w:line="230" w:lineRule="exact"/>
        <w:ind w:left="40"/>
        <w:contextualSpacing/>
        <w:mirrorIndents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E54390">
        <w:rPr>
          <w:rFonts w:ascii="Times New Roman" w:hAnsi="Times New Roman" w:cs="Times New Roman"/>
          <w:b/>
          <w:bCs/>
          <w:sz w:val="22"/>
          <w:szCs w:val="22"/>
        </w:rPr>
        <w:t>11. ПРИЛОЖЕНИЯ:</w:t>
      </w:r>
    </w:p>
    <w:p w:rsidR="00E54390" w:rsidRPr="00E54390" w:rsidRDefault="00E54390" w:rsidP="00E54390">
      <w:pPr>
        <w:spacing w:line="263" w:lineRule="exact"/>
        <w:contextualSpacing/>
        <w:mirrorIndents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 xml:space="preserve">Приложение № 1 – Спецификация </w:t>
      </w:r>
    </w:p>
    <w:p w:rsidR="00E54390" w:rsidRPr="00E54390" w:rsidRDefault="00E54390" w:rsidP="00E54390">
      <w:pPr>
        <w:shd w:val="clear" w:color="auto" w:fill="FFFFFF"/>
        <w:spacing w:line="263" w:lineRule="exact"/>
        <w:contextualSpacing/>
        <w:mirrorIndents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>Приложение № 2 – Форма по раскрытию информации в отношении всей цепочки собственников, включая бенефициаров (в том числе, конечных)</w:t>
      </w:r>
    </w:p>
    <w:p w:rsidR="00E54390" w:rsidRPr="00E54390" w:rsidRDefault="00E54390" w:rsidP="00E54390">
      <w:pPr>
        <w:spacing w:line="263" w:lineRule="exact"/>
        <w:contextualSpacing/>
        <w:mirrorIndents/>
        <w:rPr>
          <w:rFonts w:ascii="Times New Roman" w:hAnsi="Times New Roman" w:cs="Times New Roman"/>
          <w:sz w:val="22"/>
          <w:szCs w:val="22"/>
        </w:rPr>
      </w:pPr>
      <w:r w:rsidRPr="00E54390">
        <w:rPr>
          <w:rFonts w:ascii="Times New Roman" w:hAnsi="Times New Roman" w:cs="Times New Roman"/>
          <w:sz w:val="22"/>
          <w:szCs w:val="22"/>
        </w:rPr>
        <w:t>Приложение № 3 –Согласие на обработку персональных данных.</w:t>
      </w:r>
    </w:p>
    <w:p w:rsidR="006F7956" w:rsidRPr="00172F1C" w:rsidRDefault="006F7956" w:rsidP="007E5C12">
      <w:pPr>
        <w:pStyle w:val="20"/>
        <w:shd w:val="clear" w:color="auto" w:fill="auto"/>
        <w:spacing w:after="66" w:line="230" w:lineRule="exact"/>
        <w:ind w:left="40"/>
        <w:contextualSpacing/>
        <w:mirrorIndents/>
        <w:jc w:val="left"/>
        <w:rPr>
          <w:sz w:val="22"/>
          <w:szCs w:val="22"/>
        </w:rPr>
      </w:pPr>
    </w:p>
    <w:p w:rsidR="006F7956" w:rsidRPr="00172F1C" w:rsidRDefault="007F126F" w:rsidP="007E5C12">
      <w:pPr>
        <w:pStyle w:val="20"/>
        <w:numPr>
          <w:ilvl w:val="0"/>
          <w:numId w:val="28"/>
        </w:numPr>
        <w:shd w:val="clear" w:color="auto" w:fill="auto"/>
        <w:spacing w:after="66" w:line="230" w:lineRule="exact"/>
        <w:contextualSpacing/>
        <w:mirrorIndents/>
        <w:jc w:val="left"/>
        <w:rPr>
          <w:sz w:val="22"/>
          <w:szCs w:val="22"/>
        </w:rPr>
      </w:pPr>
      <w:r w:rsidRPr="00172F1C">
        <w:rPr>
          <w:sz w:val="22"/>
          <w:szCs w:val="22"/>
        </w:rPr>
        <w:t>АДРЕСА, РЕКВИЗИТЫ И ПОДПИСИ СТОРОН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92"/>
        <w:gridCol w:w="4992"/>
      </w:tblGrid>
      <w:tr w:rsidR="006F7956" w:rsidRPr="00172F1C" w:rsidTr="00146468">
        <w:trPr>
          <w:trHeight w:val="3228"/>
        </w:trPr>
        <w:tc>
          <w:tcPr>
            <w:tcW w:w="4992" w:type="dxa"/>
            <w:shd w:val="clear" w:color="auto" w:fill="auto"/>
          </w:tcPr>
          <w:p w:rsidR="006F7956" w:rsidRPr="00172F1C" w:rsidRDefault="006F7956" w:rsidP="007E5C12">
            <w:pPr>
              <w:autoSpaceDE w:val="0"/>
              <w:autoSpaceDN w:val="0"/>
              <w:snapToGrid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6F7956" w:rsidRPr="00172F1C" w:rsidRDefault="006F7956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172F1C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Исполнитель</w:t>
            </w:r>
          </w:p>
          <w:p w:rsidR="006F7956" w:rsidRPr="00172F1C" w:rsidRDefault="006F7956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6F7956" w:rsidRPr="00172F1C" w:rsidRDefault="006F7956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6F7956" w:rsidRPr="00172F1C" w:rsidRDefault="006F7956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6F7956" w:rsidRPr="00172F1C" w:rsidRDefault="006F7956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6F7956" w:rsidRPr="00172F1C" w:rsidRDefault="006F7956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323A8D" w:rsidRPr="00172F1C" w:rsidRDefault="00323A8D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323A8D" w:rsidRPr="00172F1C" w:rsidRDefault="00323A8D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323A8D" w:rsidRPr="00172F1C" w:rsidRDefault="00323A8D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323A8D" w:rsidRPr="00172F1C" w:rsidRDefault="00323A8D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323A8D" w:rsidRPr="00172F1C" w:rsidRDefault="00323A8D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323A8D" w:rsidRPr="00172F1C" w:rsidRDefault="00323A8D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323A8D" w:rsidRPr="00172F1C" w:rsidRDefault="00323A8D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6F7956" w:rsidRPr="00172F1C" w:rsidRDefault="006F7956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_______________  </w:t>
            </w:r>
          </w:p>
        </w:tc>
        <w:tc>
          <w:tcPr>
            <w:tcW w:w="4992" w:type="dxa"/>
            <w:shd w:val="clear" w:color="auto" w:fill="auto"/>
          </w:tcPr>
          <w:p w:rsidR="006F7956" w:rsidRPr="00172F1C" w:rsidRDefault="006F7956" w:rsidP="007E5C12">
            <w:pPr>
              <w:autoSpaceDE w:val="0"/>
              <w:autoSpaceDN w:val="0"/>
              <w:snapToGrid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6F7956" w:rsidRPr="00172F1C" w:rsidRDefault="006F7956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 w:rsidRPr="00172F1C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Заказчик</w:t>
            </w:r>
          </w:p>
          <w:p w:rsidR="006F7956" w:rsidRPr="00172F1C" w:rsidRDefault="006F7956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 w:rsidRPr="00172F1C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ПАО «Томскэнергосбыт»</w:t>
            </w:r>
          </w:p>
          <w:p w:rsidR="006F7956" w:rsidRPr="00172F1C" w:rsidRDefault="006F7956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634034, г. Томск, ул. Котовского, 19</w:t>
            </w:r>
          </w:p>
          <w:p w:rsidR="006F7956" w:rsidRPr="00172F1C" w:rsidRDefault="006F7956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ОГРН 1057000128184</w:t>
            </w:r>
          </w:p>
          <w:p w:rsidR="006F7956" w:rsidRPr="00172F1C" w:rsidRDefault="006F7956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ИНН / КПП 7017114680 / 701701001</w:t>
            </w:r>
          </w:p>
          <w:p w:rsidR="006F7956" w:rsidRPr="00172F1C" w:rsidRDefault="006F7956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proofErr w:type="gramStart"/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</w:t>
            </w:r>
            <w:proofErr w:type="gramEnd"/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/с40702810100000008850</w:t>
            </w:r>
          </w:p>
          <w:p w:rsidR="006F7956" w:rsidRPr="00172F1C" w:rsidRDefault="00791BC5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ф</w:t>
            </w:r>
            <w:r w:rsidR="006F7956"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-л Банка  ГПБ  (АО) в г. Томске</w:t>
            </w:r>
          </w:p>
          <w:p w:rsidR="006F7956" w:rsidRPr="00172F1C" w:rsidRDefault="006F7956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к/с 30101810800000000758</w:t>
            </w:r>
          </w:p>
          <w:p w:rsidR="006F7956" w:rsidRPr="00172F1C" w:rsidRDefault="006F7956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БИК 046902758 </w:t>
            </w:r>
          </w:p>
          <w:p w:rsidR="006F7956" w:rsidRPr="00172F1C" w:rsidRDefault="006F7956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тел. (3822) 48-47-00, </w:t>
            </w:r>
          </w:p>
          <w:p w:rsidR="006F7956" w:rsidRPr="00172F1C" w:rsidRDefault="006F7956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факс (3822) 48-47-77</w:t>
            </w:r>
          </w:p>
          <w:p w:rsidR="006F7956" w:rsidRPr="00172F1C" w:rsidRDefault="006F7956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             </w:t>
            </w:r>
          </w:p>
          <w:p w:rsidR="006F7956" w:rsidRPr="00172F1C" w:rsidRDefault="00C26959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Генеральный директор</w:t>
            </w:r>
          </w:p>
          <w:p w:rsidR="006F7956" w:rsidRPr="00172F1C" w:rsidRDefault="006F7956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____________________ /Кодин А.В./</w:t>
            </w:r>
          </w:p>
        </w:tc>
      </w:tr>
    </w:tbl>
    <w:p w:rsidR="00172F1C" w:rsidRDefault="00172F1C" w:rsidP="007E5C12">
      <w:pPr>
        <w:pStyle w:val="20"/>
        <w:shd w:val="clear" w:color="auto" w:fill="auto"/>
        <w:spacing w:after="66" w:line="230" w:lineRule="exact"/>
        <w:contextualSpacing/>
        <w:mirrorIndents/>
        <w:jc w:val="left"/>
        <w:rPr>
          <w:b w:val="0"/>
          <w:sz w:val="22"/>
          <w:szCs w:val="22"/>
        </w:rPr>
      </w:pPr>
    </w:p>
    <w:p w:rsidR="00BA1819" w:rsidRDefault="00BA1819">
      <w:pPr>
        <w:rPr>
          <w:rFonts w:ascii="Times New Roman" w:eastAsia="Times New Roman" w:hAnsi="Times New Roman" w:cs="Times New Roman"/>
          <w:bCs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6F7956" w:rsidRPr="00172F1C" w:rsidRDefault="006F7956" w:rsidP="007E5C12">
      <w:pPr>
        <w:pStyle w:val="20"/>
        <w:shd w:val="clear" w:color="auto" w:fill="auto"/>
        <w:spacing w:after="66" w:line="230" w:lineRule="exact"/>
        <w:contextualSpacing/>
        <w:mirrorIndents/>
        <w:jc w:val="right"/>
        <w:rPr>
          <w:b w:val="0"/>
          <w:sz w:val="22"/>
          <w:szCs w:val="22"/>
        </w:rPr>
      </w:pPr>
      <w:r w:rsidRPr="00172F1C">
        <w:rPr>
          <w:b w:val="0"/>
          <w:sz w:val="22"/>
          <w:szCs w:val="22"/>
        </w:rPr>
        <w:lastRenderedPageBreak/>
        <w:t>Приложение №1</w:t>
      </w:r>
    </w:p>
    <w:p w:rsidR="006F7956" w:rsidRPr="00172F1C" w:rsidRDefault="00791BC5" w:rsidP="007E5C12">
      <w:pPr>
        <w:pStyle w:val="20"/>
        <w:shd w:val="clear" w:color="auto" w:fill="auto"/>
        <w:spacing w:after="66" w:line="230" w:lineRule="exact"/>
        <w:contextualSpacing/>
        <w:mirrorIndents/>
        <w:jc w:val="right"/>
        <w:rPr>
          <w:b w:val="0"/>
          <w:sz w:val="22"/>
          <w:szCs w:val="22"/>
        </w:rPr>
      </w:pPr>
      <w:r w:rsidRPr="00172F1C">
        <w:rPr>
          <w:b w:val="0"/>
          <w:sz w:val="22"/>
          <w:szCs w:val="22"/>
        </w:rPr>
        <w:t>к</w:t>
      </w:r>
      <w:r w:rsidR="006F7956" w:rsidRPr="00172F1C">
        <w:rPr>
          <w:b w:val="0"/>
          <w:sz w:val="22"/>
          <w:szCs w:val="22"/>
        </w:rPr>
        <w:t xml:space="preserve"> договору №__</w:t>
      </w:r>
      <w:r w:rsidRPr="00172F1C">
        <w:rPr>
          <w:b w:val="0"/>
          <w:sz w:val="22"/>
          <w:szCs w:val="22"/>
        </w:rPr>
        <w:t>________________</w:t>
      </w:r>
      <w:r w:rsidR="006F7956" w:rsidRPr="00172F1C">
        <w:rPr>
          <w:b w:val="0"/>
          <w:sz w:val="22"/>
          <w:szCs w:val="22"/>
        </w:rPr>
        <w:t>_от _______20__г.</w:t>
      </w:r>
    </w:p>
    <w:p w:rsidR="006F7956" w:rsidRPr="00172F1C" w:rsidRDefault="006F7956" w:rsidP="007E5C12">
      <w:pPr>
        <w:pStyle w:val="20"/>
        <w:shd w:val="clear" w:color="auto" w:fill="auto"/>
        <w:spacing w:after="66" w:line="230" w:lineRule="exact"/>
        <w:contextualSpacing/>
        <w:mirrorIndents/>
        <w:jc w:val="left"/>
        <w:rPr>
          <w:sz w:val="22"/>
          <w:szCs w:val="22"/>
        </w:rPr>
      </w:pPr>
    </w:p>
    <w:p w:rsidR="006F7956" w:rsidRPr="00172F1C" w:rsidRDefault="006F7956" w:rsidP="007E5C12">
      <w:pPr>
        <w:pStyle w:val="20"/>
        <w:shd w:val="clear" w:color="auto" w:fill="auto"/>
        <w:spacing w:after="66" w:line="230" w:lineRule="exact"/>
        <w:contextualSpacing/>
        <w:mirrorIndents/>
        <w:jc w:val="left"/>
        <w:rPr>
          <w:sz w:val="22"/>
          <w:szCs w:val="22"/>
        </w:rPr>
      </w:pPr>
    </w:p>
    <w:p w:rsidR="006F7956" w:rsidRPr="00172F1C" w:rsidRDefault="006F7956" w:rsidP="007E5C12">
      <w:pPr>
        <w:pStyle w:val="20"/>
        <w:shd w:val="clear" w:color="auto" w:fill="auto"/>
        <w:spacing w:after="66" w:line="230" w:lineRule="exact"/>
        <w:contextualSpacing/>
        <w:mirrorIndents/>
        <w:jc w:val="left"/>
        <w:rPr>
          <w:sz w:val="22"/>
          <w:szCs w:val="22"/>
        </w:rPr>
      </w:pPr>
    </w:p>
    <w:p w:rsidR="003A399F" w:rsidRDefault="00226D17" w:rsidP="007E5C12">
      <w:pPr>
        <w:contextualSpacing/>
        <w:mirrorIndents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Спецификация</w:t>
      </w:r>
    </w:p>
    <w:p w:rsidR="007E5C12" w:rsidRDefault="007E5C12" w:rsidP="007E5C12">
      <w:pPr>
        <w:contextualSpacing/>
        <w:mirrorIndents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E5C12" w:rsidRPr="00172F1C" w:rsidRDefault="007E5C12" w:rsidP="007E5C12">
      <w:pPr>
        <w:contextualSpacing/>
        <w:mirrorIndents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21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6"/>
        <w:gridCol w:w="2990"/>
        <w:gridCol w:w="1559"/>
        <w:gridCol w:w="1985"/>
        <w:gridCol w:w="1985"/>
      </w:tblGrid>
      <w:tr w:rsidR="00226D17" w:rsidRPr="00172F1C" w:rsidTr="00843F0A">
        <w:trPr>
          <w:trHeight w:hRule="exact" w:val="889"/>
        </w:trPr>
        <w:tc>
          <w:tcPr>
            <w:tcW w:w="696" w:type="dxa"/>
            <w:shd w:val="clear" w:color="auto" w:fill="FFFFFF"/>
            <w:vAlign w:val="center"/>
          </w:tcPr>
          <w:p w:rsidR="00226D17" w:rsidRPr="007E5C12" w:rsidRDefault="00226D17" w:rsidP="007E5C12">
            <w:pPr>
              <w:widowControl/>
              <w:shd w:val="clear" w:color="auto" w:fill="FFFFFF"/>
              <w:suppressAutoHyphens/>
              <w:spacing w:after="60" w:line="230" w:lineRule="exact"/>
              <w:contextualSpacing/>
              <w:mirrorIndents/>
              <w:rPr>
                <w:rFonts w:ascii="Times New Roman" w:eastAsia="Sylfaen" w:hAnsi="Times New Roman" w:cs="Times New Roman"/>
                <w:b/>
                <w:bCs/>
                <w:kern w:val="1"/>
                <w:sz w:val="22"/>
                <w:szCs w:val="22"/>
                <w:lang w:eastAsia="ar-SA"/>
              </w:rPr>
            </w:pPr>
            <w:r w:rsidRPr="007E5C12">
              <w:rPr>
                <w:rFonts w:ascii="Times New Roman" w:eastAsia="Sylfaen" w:hAnsi="Times New Roman" w:cs="Times New Roman"/>
                <w:b/>
                <w:kern w:val="1"/>
                <w:sz w:val="22"/>
                <w:szCs w:val="22"/>
                <w:lang w:eastAsia="ar-SA"/>
              </w:rPr>
              <w:t xml:space="preserve">№ </w:t>
            </w:r>
            <w:proofErr w:type="gramStart"/>
            <w:r w:rsidRPr="007E5C12">
              <w:rPr>
                <w:rFonts w:ascii="Times New Roman" w:eastAsia="Sylfaen" w:hAnsi="Times New Roman" w:cs="Times New Roman"/>
                <w:b/>
                <w:bCs/>
                <w:kern w:val="1"/>
                <w:sz w:val="22"/>
                <w:szCs w:val="22"/>
                <w:lang w:eastAsia="ar-SA"/>
              </w:rPr>
              <w:t>п</w:t>
            </w:r>
            <w:proofErr w:type="gramEnd"/>
            <w:r w:rsidRPr="007E5C12">
              <w:rPr>
                <w:rFonts w:ascii="Times New Roman" w:eastAsia="Sylfaen" w:hAnsi="Times New Roman" w:cs="Times New Roman"/>
                <w:b/>
                <w:bCs/>
                <w:kern w:val="1"/>
                <w:sz w:val="22"/>
                <w:szCs w:val="22"/>
                <w:lang w:eastAsia="ar-SA"/>
              </w:rPr>
              <w:t>/п</w:t>
            </w:r>
          </w:p>
        </w:tc>
        <w:tc>
          <w:tcPr>
            <w:tcW w:w="2990" w:type="dxa"/>
            <w:shd w:val="clear" w:color="auto" w:fill="FFFFFF"/>
            <w:vAlign w:val="center"/>
          </w:tcPr>
          <w:p w:rsidR="00226D17" w:rsidRPr="007E5C12" w:rsidRDefault="007E5C12" w:rsidP="007E5C12">
            <w:pPr>
              <w:widowControl/>
              <w:shd w:val="clear" w:color="auto" w:fill="FFFFFF"/>
              <w:suppressAutoHyphens/>
              <w:spacing w:line="190" w:lineRule="exact"/>
              <w:contextualSpacing/>
              <w:mirrorIndents/>
              <w:rPr>
                <w:rFonts w:ascii="Times New Roman" w:eastAsia="Sylfaen" w:hAnsi="Times New Roman" w:cs="Times New Roman"/>
                <w:b/>
                <w:bCs/>
                <w:kern w:val="1"/>
                <w:sz w:val="22"/>
                <w:szCs w:val="22"/>
                <w:lang w:eastAsia="ar-SA"/>
              </w:rPr>
            </w:pPr>
            <w:r w:rsidRPr="007E5C12">
              <w:rPr>
                <w:rFonts w:ascii="Times New Roman" w:eastAsia="Sylfaen" w:hAnsi="Times New Roman" w:cs="Times New Roman"/>
                <w:b/>
                <w:bCs/>
                <w:kern w:val="1"/>
                <w:sz w:val="22"/>
                <w:szCs w:val="22"/>
                <w:lang w:eastAsia="ar-SA"/>
              </w:rPr>
              <w:t xml:space="preserve">      Наименование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26D17" w:rsidRPr="007E5C12" w:rsidRDefault="00843F0A" w:rsidP="007E5C12">
            <w:pPr>
              <w:widowControl/>
              <w:shd w:val="clear" w:color="auto" w:fill="FFFFFF"/>
              <w:suppressAutoHyphens/>
              <w:spacing w:line="190" w:lineRule="exact"/>
              <w:contextualSpacing/>
              <w:mirrorIndents/>
              <w:jc w:val="center"/>
              <w:rPr>
                <w:rFonts w:ascii="Times New Roman" w:eastAsia="Sylfaen" w:hAnsi="Times New Roman" w:cs="Times New Roman"/>
                <w:b/>
                <w:bCs/>
                <w:kern w:val="1"/>
                <w:sz w:val="22"/>
                <w:szCs w:val="22"/>
                <w:lang w:eastAsia="ar-SA"/>
              </w:rPr>
            </w:pPr>
            <w:r w:rsidRPr="007E5C12">
              <w:rPr>
                <w:rFonts w:ascii="Times New Roman" w:eastAsia="Sylfaen" w:hAnsi="Times New Roman" w:cs="Times New Roman"/>
                <w:b/>
                <w:bCs/>
                <w:kern w:val="1"/>
                <w:sz w:val="22"/>
                <w:szCs w:val="22"/>
                <w:lang w:eastAsia="ar-SA"/>
              </w:rPr>
              <w:t>Кол-во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226D17" w:rsidRPr="007E5C12" w:rsidRDefault="00843F0A" w:rsidP="007E5C12">
            <w:pPr>
              <w:widowControl/>
              <w:shd w:val="clear" w:color="auto" w:fill="FFFFFF"/>
              <w:suppressAutoHyphens/>
              <w:spacing w:before="60" w:line="190" w:lineRule="exact"/>
              <w:contextualSpacing/>
              <w:mirrorIndents/>
              <w:jc w:val="center"/>
              <w:rPr>
                <w:rFonts w:ascii="Times New Roman" w:eastAsia="Sylfaen" w:hAnsi="Times New Roman" w:cs="Times New Roman"/>
                <w:b/>
                <w:kern w:val="1"/>
                <w:sz w:val="22"/>
                <w:szCs w:val="22"/>
                <w:lang w:eastAsia="ar-SA"/>
              </w:rPr>
            </w:pPr>
            <w:r w:rsidRPr="007E5C12">
              <w:rPr>
                <w:rFonts w:ascii="Times New Roman" w:eastAsia="Sylfaen" w:hAnsi="Times New Roman" w:cs="Times New Roman"/>
                <w:b/>
                <w:kern w:val="1"/>
                <w:sz w:val="22"/>
                <w:szCs w:val="22"/>
                <w:lang w:eastAsia="ar-SA"/>
              </w:rPr>
              <w:t>Цена с уч. НДС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226D17" w:rsidRPr="007E5C12" w:rsidRDefault="00843F0A" w:rsidP="007E5C12">
            <w:pPr>
              <w:widowControl/>
              <w:shd w:val="clear" w:color="auto" w:fill="FFFFFF"/>
              <w:suppressAutoHyphens/>
              <w:spacing w:before="60" w:line="190" w:lineRule="exact"/>
              <w:contextualSpacing/>
              <w:mirrorIndents/>
              <w:jc w:val="center"/>
              <w:rPr>
                <w:rFonts w:ascii="Times New Roman" w:eastAsia="Sylfaen" w:hAnsi="Times New Roman" w:cs="Times New Roman"/>
                <w:b/>
                <w:kern w:val="1"/>
                <w:sz w:val="22"/>
                <w:szCs w:val="22"/>
                <w:lang w:eastAsia="ar-SA"/>
              </w:rPr>
            </w:pPr>
            <w:r w:rsidRPr="007E5C12">
              <w:rPr>
                <w:rFonts w:ascii="Times New Roman" w:eastAsia="Sylfaen" w:hAnsi="Times New Roman" w:cs="Times New Roman"/>
                <w:b/>
                <w:kern w:val="1"/>
                <w:sz w:val="22"/>
                <w:szCs w:val="22"/>
                <w:lang w:eastAsia="ar-SA"/>
              </w:rPr>
              <w:t>Сумма с уч. НДС</w:t>
            </w:r>
          </w:p>
        </w:tc>
      </w:tr>
      <w:tr w:rsidR="00226D17" w:rsidRPr="00172F1C" w:rsidTr="00226D17">
        <w:trPr>
          <w:trHeight w:hRule="exact" w:val="551"/>
        </w:trPr>
        <w:tc>
          <w:tcPr>
            <w:tcW w:w="696" w:type="dxa"/>
            <w:shd w:val="clear" w:color="auto" w:fill="FFFFFF"/>
            <w:vAlign w:val="center"/>
          </w:tcPr>
          <w:p w:rsidR="00226D17" w:rsidRPr="00172F1C" w:rsidRDefault="00226D17" w:rsidP="007E5C12">
            <w:pPr>
              <w:widowControl/>
              <w:shd w:val="clear" w:color="auto" w:fill="FFFFFF"/>
              <w:suppressAutoHyphens/>
              <w:spacing w:line="230" w:lineRule="exact"/>
              <w:ind w:left="280"/>
              <w:contextualSpacing/>
              <w:mirrorIndents/>
              <w:rPr>
                <w:rFonts w:ascii="Times New Roman" w:eastAsia="Sylfaen" w:hAnsi="Times New Roman" w:cs="Times New Roman"/>
                <w:kern w:val="1"/>
                <w:sz w:val="22"/>
                <w:szCs w:val="22"/>
                <w:lang w:eastAsia="ar-SA"/>
              </w:rPr>
            </w:pPr>
            <w:r w:rsidRPr="00172F1C">
              <w:rPr>
                <w:rFonts w:ascii="Times New Roman" w:eastAsia="Sylfaen" w:hAnsi="Times New Roman" w:cs="Times New Roman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990" w:type="dxa"/>
            <w:shd w:val="clear" w:color="auto" w:fill="FFFFFF"/>
            <w:vAlign w:val="center"/>
          </w:tcPr>
          <w:p w:rsidR="00226D17" w:rsidRPr="00172F1C" w:rsidRDefault="007E5C12" w:rsidP="007E5C12">
            <w:pPr>
              <w:widowControl/>
              <w:shd w:val="clear" w:color="auto" w:fill="FFFFFF"/>
              <w:suppressAutoHyphens/>
              <w:spacing w:line="277" w:lineRule="exact"/>
              <w:ind w:left="120"/>
              <w:contextualSpacing/>
              <w:mirrorIndents/>
              <w:rPr>
                <w:rFonts w:ascii="Times New Roman" w:eastAsia="Sylfaen" w:hAnsi="Times New Roman" w:cs="Times New Roman"/>
                <w:kern w:val="1"/>
                <w:sz w:val="22"/>
                <w:szCs w:val="22"/>
                <w:lang w:eastAsia="ar-SA"/>
              </w:rPr>
            </w:pPr>
            <w:r>
              <w:rPr>
                <w:rFonts w:ascii="Times New Roman" w:eastAsia="Sylfaen" w:hAnsi="Times New Roman" w:cs="Times New Roman"/>
                <w:kern w:val="1"/>
                <w:sz w:val="22"/>
                <w:szCs w:val="22"/>
                <w:lang w:eastAsia="ar-SA"/>
              </w:rPr>
              <w:t xml:space="preserve">Модернизация ККТ </w:t>
            </w:r>
            <w:r w:rsidR="00226D17" w:rsidRPr="00172F1C">
              <w:rPr>
                <w:rFonts w:ascii="Times New Roman" w:eastAsia="Sylfaen" w:hAnsi="Times New Roman" w:cs="Times New Roman"/>
                <w:kern w:val="1"/>
                <w:sz w:val="22"/>
                <w:szCs w:val="22"/>
                <w:lang w:eastAsia="ar-SA"/>
              </w:rPr>
              <w:t>Штрих-ФР-К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26D17" w:rsidRPr="00172F1C" w:rsidRDefault="00843F0A" w:rsidP="007E5C12">
            <w:pPr>
              <w:widowControl/>
              <w:shd w:val="clear" w:color="auto" w:fill="FFFFFF"/>
              <w:suppressAutoHyphens/>
              <w:spacing w:line="230" w:lineRule="exact"/>
              <w:contextualSpacing/>
              <w:mirrorIndents/>
              <w:jc w:val="center"/>
              <w:rPr>
                <w:rFonts w:ascii="Times New Roman" w:eastAsia="Sylfaen" w:hAnsi="Times New Roman" w:cs="Times New Roman"/>
                <w:kern w:val="1"/>
                <w:sz w:val="22"/>
                <w:szCs w:val="22"/>
                <w:lang w:eastAsia="ar-SA"/>
              </w:rPr>
            </w:pPr>
            <w:r>
              <w:rPr>
                <w:rFonts w:ascii="Times New Roman" w:eastAsia="Sylfaen" w:hAnsi="Times New Roman" w:cs="Times New Roman"/>
                <w:kern w:val="1"/>
                <w:sz w:val="22"/>
                <w:szCs w:val="22"/>
                <w:lang w:eastAsia="ar-SA"/>
              </w:rPr>
              <w:t>84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226D17" w:rsidRPr="00172F1C" w:rsidRDefault="00226D17" w:rsidP="007E5C12">
            <w:pPr>
              <w:widowControl/>
              <w:shd w:val="clear" w:color="auto" w:fill="FFFFFF"/>
              <w:suppressAutoHyphens/>
              <w:spacing w:line="230" w:lineRule="exact"/>
              <w:contextualSpacing/>
              <w:mirrorIndents/>
              <w:jc w:val="center"/>
              <w:rPr>
                <w:rFonts w:ascii="Times New Roman" w:eastAsia="Sylfaen" w:hAnsi="Times New Roman" w:cs="Times New Roman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985" w:type="dxa"/>
            <w:shd w:val="clear" w:color="auto" w:fill="FFFFFF"/>
          </w:tcPr>
          <w:p w:rsidR="00226D17" w:rsidRPr="00172F1C" w:rsidRDefault="00226D17" w:rsidP="007E5C12">
            <w:pPr>
              <w:widowControl/>
              <w:shd w:val="clear" w:color="auto" w:fill="FFFFFF"/>
              <w:suppressAutoHyphens/>
              <w:spacing w:line="230" w:lineRule="exact"/>
              <w:contextualSpacing/>
              <w:mirrorIndents/>
              <w:jc w:val="center"/>
              <w:rPr>
                <w:rFonts w:ascii="Times New Roman" w:eastAsia="Sylfaen" w:hAnsi="Times New Roman" w:cs="Times New Roman"/>
                <w:kern w:val="1"/>
                <w:sz w:val="22"/>
                <w:szCs w:val="22"/>
                <w:lang w:eastAsia="ar-SA"/>
              </w:rPr>
            </w:pPr>
          </w:p>
        </w:tc>
      </w:tr>
      <w:tr w:rsidR="00226D17" w:rsidRPr="00172F1C" w:rsidTr="00226D17">
        <w:trPr>
          <w:trHeight w:hRule="exact" w:val="565"/>
        </w:trPr>
        <w:tc>
          <w:tcPr>
            <w:tcW w:w="69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26D17" w:rsidRPr="00172F1C" w:rsidRDefault="007E5C12" w:rsidP="007E5C12">
            <w:pPr>
              <w:widowControl/>
              <w:shd w:val="clear" w:color="auto" w:fill="FFFFFF"/>
              <w:suppressAutoHyphens/>
              <w:spacing w:line="230" w:lineRule="exact"/>
              <w:ind w:left="280"/>
              <w:contextualSpacing/>
              <w:mirrorIndents/>
              <w:rPr>
                <w:rFonts w:ascii="Times New Roman" w:eastAsia="Sylfaen" w:hAnsi="Times New Roman" w:cs="Times New Roman"/>
                <w:kern w:val="1"/>
                <w:sz w:val="22"/>
                <w:szCs w:val="22"/>
                <w:lang w:eastAsia="ar-SA"/>
              </w:rPr>
            </w:pPr>
            <w:r>
              <w:rPr>
                <w:rFonts w:ascii="Times New Roman" w:eastAsia="Sylfaen" w:hAnsi="Times New Roman" w:cs="Times New Roman"/>
                <w:kern w:val="1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26D17" w:rsidRPr="00172F1C" w:rsidRDefault="007E5C12" w:rsidP="007E5C12">
            <w:pPr>
              <w:widowControl/>
              <w:shd w:val="clear" w:color="auto" w:fill="FFFFFF"/>
              <w:suppressAutoHyphens/>
              <w:spacing w:line="277" w:lineRule="exact"/>
              <w:ind w:left="120"/>
              <w:contextualSpacing/>
              <w:mirrorIndents/>
              <w:rPr>
                <w:rFonts w:ascii="Times New Roman" w:eastAsia="Sylfaen" w:hAnsi="Times New Roman" w:cs="Times New Roman"/>
                <w:kern w:val="1"/>
                <w:sz w:val="22"/>
                <w:szCs w:val="22"/>
                <w:lang w:eastAsia="ar-SA"/>
              </w:rPr>
            </w:pPr>
            <w:r>
              <w:rPr>
                <w:rFonts w:ascii="Times New Roman" w:eastAsia="Sylfaen" w:hAnsi="Times New Roman" w:cs="Times New Roman"/>
                <w:kern w:val="1"/>
                <w:sz w:val="22"/>
                <w:szCs w:val="22"/>
                <w:lang w:eastAsia="ar-SA"/>
              </w:rPr>
              <w:t xml:space="preserve">Модернизация ККТ </w:t>
            </w:r>
            <w:proofErr w:type="spellStart"/>
            <w:r w:rsidR="00226D17" w:rsidRPr="00172F1C">
              <w:rPr>
                <w:rFonts w:ascii="Times New Roman" w:eastAsia="Sylfaen" w:hAnsi="Times New Roman" w:cs="Times New Roman"/>
                <w:kern w:val="1"/>
                <w:sz w:val="22"/>
                <w:szCs w:val="22"/>
                <w:lang w:eastAsia="ar-SA"/>
              </w:rPr>
              <w:t>ККТ</w:t>
            </w:r>
            <w:proofErr w:type="spellEnd"/>
            <w:r w:rsidR="00226D17" w:rsidRPr="00172F1C">
              <w:rPr>
                <w:rFonts w:ascii="Times New Roman" w:eastAsia="Sylfaen" w:hAnsi="Times New Roman" w:cs="Times New Roman"/>
                <w:kern w:val="1"/>
                <w:sz w:val="22"/>
                <w:szCs w:val="22"/>
                <w:lang w:eastAsia="ar-SA"/>
              </w:rPr>
              <w:t xml:space="preserve"> </w:t>
            </w:r>
            <w:r w:rsidR="00226D17" w:rsidRPr="00172F1C">
              <w:rPr>
                <w:rFonts w:ascii="Times New Roman" w:eastAsia="Sylfaen" w:hAnsi="Times New Roman" w:cs="Times New Roman"/>
                <w:kern w:val="1"/>
                <w:sz w:val="22"/>
                <w:szCs w:val="22"/>
                <w:lang w:val="en-US" w:eastAsia="ar-SA"/>
              </w:rPr>
              <w:t>PAY</w:t>
            </w:r>
            <w:r w:rsidR="00226D17" w:rsidRPr="00172F1C">
              <w:rPr>
                <w:rFonts w:ascii="Times New Roman" w:eastAsia="Sylfaen" w:hAnsi="Times New Roman" w:cs="Times New Roman"/>
                <w:kern w:val="1"/>
                <w:sz w:val="22"/>
                <w:szCs w:val="22"/>
                <w:lang w:eastAsia="ar-SA"/>
              </w:rPr>
              <w:t xml:space="preserve"> </w:t>
            </w:r>
            <w:r w:rsidR="00226D17" w:rsidRPr="00172F1C">
              <w:rPr>
                <w:rFonts w:ascii="Times New Roman" w:eastAsia="Sylfaen" w:hAnsi="Times New Roman" w:cs="Times New Roman"/>
                <w:kern w:val="1"/>
                <w:sz w:val="22"/>
                <w:szCs w:val="22"/>
                <w:lang w:val="en-US" w:eastAsia="ar-SA"/>
              </w:rPr>
              <w:t>VKP</w:t>
            </w:r>
            <w:r w:rsidR="00226D17" w:rsidRPr="00172F1C">
              <w:rPr>
                <w:rFonts w:ascii="Times New Roman" w:eastAsia="Sylfaen" w:hAnsi="Times New Roman" w:cs="Times New Roman"/>
                <w:kern w:val="1"/>
                <w:sz w:val="22"/>
                <w:szCs w:val="22"/>
                <w:lang w:eastAsia="ar-SA"/>
              </w:rPr>
              <w:t>-80</w:t>
            </w:r>
            <w:r w:rsidR="00226D17" w:rsidRPr="00172F1C">
              <w:rPr>
                <w:rFonts w:ascii="Times New Roman" w:eastAsia="Sylfaen" w:hAnsi="Times New Roman" w:cs="Times New Roman"/>
                <w:kern w:val="1"/>
                <w:sz w:val="22"/>
                <w:szCs w:val="22"/>
                <w:lang w:val="en-US" w:eastAsia="ar-SA"/>
              </w:rPr>
              <w:t>K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26D17" w:rsidRPr="00172F1C" w:rsidRDefault="00843F0A" w:rsidP="007E5C12">
            <w:pPr>
              <w:widowControl/>
              <w:suppressAutoHyphens/>
              <w:contextualSpacing/>
              <w:mirrorIndents/>
              <w:jc w:val="center"/>
              <w:rPr>
                <w:rFonts w:ascii="Times New Roman" w:hAnsi="Times New Roman" w:cs="Times New Roman"/>
                <w:kern w:val="1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kern w:val="1"/>
                <w:sz w:val="22"/>
                <w:szCs w:val="22"/>
                <w:lang w:eastAsia="ar-SA"/>
              </w:rPr>
              <w:t>11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226D17" w:rsidRPr="00172F1C" w:rsidRDefault="00226D17" w:rsidP="007E5C12">
            <w:pPr>
              <w:widowControl/>
              <w:shd w:val="clear" w:color="auto" w:fill="FFFFFF"/>
              <w:suppressAutoHyphens/>
              <w:spacing w:line="230" w:lineRule="exact"/>
              <w:contextualSpacing/>
              <w:mirrorIndents/>
              <w:jc w:val="center"/>
              <w:rPr>
                <w:rFonts w:ascii="Times New Roman" w:eastAsia="Sylfaen" w:hAnsi="Times New Roman" w:cs="Times New Roman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985" w:type="dxa"/>
            <w:shd w:val="clear" w:color="auto" w:fill="FFFFFF"/>
          </w:tcPr>
          <w:p w:rsidR="00226D17" w:rsidRPr="00172F1C" w:rsidRDefault="00226D17" w:rsidP="007E5C12">
            <w:pPr>
              <w:widowControl/>
              <w:shd w:val="clear" w:color="auto" w:fill="FFFFFF"/>
              <w:suppressAutoHyphens/>
              <w:spacing w:line="230" w:lineRule="exact"/>
              <w:contextualSpacing/>
              <w:mirrorIndents/>
              <w:jc w:val="center"/>
              <w:rPr>
                <w:rFonts w:ascii="Times New Roman" w:eastAsia="Sylfaen" w:hAnsi="Times New Roman" w:cs="Times New Roman"/>
                <w:kern w:val="1"/>
                <w:sz w:val="22"/>
                <w:szCs w:val="22"/>
                <w:lang w:eastAsia="ar-SA"/>
              </w:rPr>
            </w:pPr>
          </w:p>
        </w:tc>
      </w:tr>
      <w:tr w:rsidR="007E5C12" w:rsidRPr="00172F1C" w:rsidTr="00E54390">
        <w:tblPrEx>
          <w:tblCellMar>
            <w:left w:w="0" w:type="dxa"/>
            <w:right w:w="0" w:type="dxa"/>
          </w:tblCellMar>
        </w:tblPrEx>
        <w:trPr>
          <w:trHeight w:hRule="exact" w:val="450"/>
        </w:trPr>
        <w:tc>
          <w:tcPr>
            <w:tcW w:w="7230" w:type="dxa"/>
            <w:gridSpan w:val="4"/>
            <w:shd w:val="clear" w:color="auto" w:fill="FFFFFF"/>
            <w:vAlign w:val="center"/>
          </w:tcPr>
          <w:p w:rsidR="007E5C12" w:rsidRPr="00172F1C" w:rsidRDefault="007E5C12" w:rsidP="007E5C12">
            <w:pPr>
              <w:widowControl/>
              <w:suppressAutoHyphens/>
              <w:snapToGrid w:val="0"/>
              <w:contextualSpacing/>
              <w:mirrorIndents/>
              <w:jc w:val="right"/>
              <w:rPr>
                <w:rFonts w:ascii="Times New Roman" w:hAnsi="Times New Roman" w:cs="Times New Roman"/>
                <w:kern w:val="1"/>
                <w:sz w:val="22"/>
                <w:szCs w:val="22"/>
                <w:lang w:eastAsia="ar-SA"/>
              </w:rPr>
            </w:pPr>
            <w:r w:rsidRPr="00172F1C">
              <w:rPr>
                <w:rFonts w:ascii="Times New Roman" w:eastAsia="Sylfaen" w:hAnsi="Times New Roman" w:cs="Times New Roman"/>
                <w:b/>
                <w:bCs/>
                <w:kern w:val="1"/>
                <w:sz w:val="22"/>
                <w:szCs w:val="22"/>
                <w:lang w:eastAsia="ar-SA"/>
              </w:rPr>
              <w:t>Итого</w:t>
            </w:r>
          </w:p>
        </w:tc>
        <w:tc>
          <w:tcPr>
            <w:tcW w:w="1985" w:type="dxa"/>
            <w:shd w:val="clear" w:color="auto" w:fill="FFFFFF"/>
          </w:tcPr>
          <w:p w:rsidR="007E5C12" w:rsidRPr="00172F1C" w:rsidRDefault="007E5C12" w:rsidP="007E5C12">
            <w:pPr>
              <w:widowControl/>
              <w:suppressAutoHyphens/>
              <w:snapToGrid w:val="0"/>
              <w:contextualSpacing/>
              <w:mirrorIndents/>
              <w:rPr>
                <w:rFonts w:ascii="Times New Roman" w:eastAsia="Sylfaen" w:hAnsi="Times New Roman" w:cs="Times New Roman"/>
                <w:kern w:val="1"/>
                <w:sz w:val="22"/>
                <w:szCs w:val="22"/>
                <w:lang w:eastAsia="ar-SA"/>
              </w:rPr>
            </w:pPr>
          </w:p>
        </w:tc>
      </w:tr>
    </w:tbl>
    <w:p w:rsidR="0049346C" w:rsidRPr="00172F1C" w:rsidRDefault="0049346C" w:rsidP="007E5C12">
      <w:pPr>
        <w:contextualSpacing/>
        <w:mirrorIndents/>
        <w:rPr>
          <w:rFonts w:ascii="Times New Roman" w:hAnsi="Times New Roman" w:cs="Times New Roman"/>
          <w:sz w:val="22"/>
          <w:szCs w:val="22"/>
        </w:rPr>
      </w:pPr>
    </w:p>
    <w:p w:rsidR="0049346C" w:rsidRPr="00172F1C" w:rsidRDefault="0049346C" w:rsidP="007E5C12">
      <w:pPr>
        <w:contextualSpacing/>
        <w:mirrorIndents/>
        <w:rPr>
          <w:rFonts w:ascii="Times New Roman" w:hAnsi="Times New Roman" w:cs="Times New Roman"/>
          <w:sz w:val="22"/>
          <w:szCs w:val="22"/>
        </w:rPr>
      </w:pPr>
    </w:p>
    <w:p w:rsidR="0049346C" w:rsidRPr="00172F1C" w:rsidRDefault="0049346C" w:rsidP="007E5C12">
      <w:pPr>
        <w:contextualSpacing/>
        <w:mirrorIndents/>
        <w:rPr>
          <w:rFonts w:ascii="Times New Roman" w:hAnsi="Times New Roman" w:cs="Times New Roman"/>
          <w:sz w:val="22"/>
          <w:szCs w:val="22"/>
        </w:rPr>
      </w:pPr>
    </w:p>
    <w:p w:rsidR="0049346C" w:rsidRPr="00172F1C" w:rsidRDefault="0049346C" w:rsidP="007E5C12">
      <w:pPr>
        <w:contextualSpacing/>
        <w:mirrorIndents/>
        <w:rPr>
          <w:rFonts w:ascii="Times New Roman" w:hAnsi="Times New Roman" w:cs="Times New Roman"/>
          <w:sz w:val="22"/>
          <w:szCs w:val="22"/>
        </w:rPr>
      </w:pPr>
    </w:p>
    <w:p w:rsidR="0049346C" w:rsidRPr="00172F1C" w:rsidRDefault="0049346C" w:rsidP="007E5C12">
      <w:pPr>
        <w:contextualSpacing/>
        <w:mirrorIndents/>
        <w:rPr>
          <w:rFonts w:ascii="Times New Roman" w:hAnsi="Times New Roman" w:cs="Times New Roman"/>
          <w:sz w:val="22"/>
          <w:szCs w:val="22"/>
        </w:rPr>
      </w:pPr>
    </w:p>
    <w:p w:rsidR="0049346C" w:rsidRPr="00172F1C" w:rsidRDefault="0049346C" w:rsidP="007E5C12">
      <w:pPr>
        <w:contextualSpacing/>
        <w:mirrorIndents/>
        <w:rPr>
          <w:rFonts w:ascii="Times New Roman" w:hAnsi="Times New Roman" w:cs="Times New Roman"/>
          <w:sz w:val="22"/>
          <w:szCs w:val="22"/>
        </w:rPr>
      </w:pPr>
    </w:p>
    <w:p w:rsidR="0049346C" w:rsidRPr="00172F1C" w:rsidRDefault="0049346C" w:rsidP="007E5C12">
      <w:pPr>
        <w:contextualSpacing/>
        <w:mirrorIndents/>
        <w:rPr>
          <w:rFonts w:ascii="Times New Roman" w:hAnsi="Times New Roman" w:cs="Times New Roman"/>
          <w:sz w:val="22"/>
          <w:szCs w:val="22"/>
        </w:rPr>
      </w:pPr>
    </w:p>
    <w:p w:rsidR="0049346C" w:rsidRPr="00172F1C" w:rsidRDefault="0049346C" w:rsidP="007E5C12">
      <w:pPr>
        <w:contextualSpacing/>
        <w:mirrorIndents/>
        <w:rPr>
          <w:rFonts w:ascii="Times New Roman" w:hAnsi="Times New Roman" w:cs="Times New Roman"/>
          <w:sz w:val="22"/>
          <w:szCs w:val="22"/>
        </w:rPr>
      </w:pPr>
    </w:p>
    <w:p w:rsidR="0049346C" w:rsidRPr="00172F1C" w:rsidRDefault="0049346C" w:rsidP="007E5C12">
      <w:pPr>
        <w:contextualSpacing/>
        <w:mirrorIndents/>
        <w:rPr>
          <w:rFonts w:ascii="Times New Roman" w:hAnsi="Times New Roman" w:cs="Times New Roman"/>
          <w:sz w:val="22"/>
          <w:szCs w:val="22"/>
        </w:rPr>
      </w:pPr>
    </w:p>
    <w:p w:rsidR="0049346C" w:rsidRPr="00172F1C" w:rsidRDefault="0049346C" w:rsidP="007E5C12">
      <w:pPr>
        <w:contextualSpacing/>
        <w:mirrorIndents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92"/>
        <w:gridCol w:w="4992"/>
      </w:tblGrid>
      <w:tr w:rsidR="00843F0A" w:rsidRPr="00172F1C" w:rsidTr="00E54390">
        <w:trPr>
          <w:trHeight w:val="3228"/>
        </w:trPr>
        <w:tc>
          <w:tcPr>
            <w:tcW w:w="4992" w:type="dxa"/>
            <w:shd w:val="clear" w:color="auto" w:fill="auto"/>
          </w:tcPr>
          <w:p w:rsidR="00843F0A" w:rsidRPr="00172F1C" w:rsidRDefault="00843F0A" w:rsidP="007E5C12">
            <w:pPr>
              <w:autoSpaceDE w:val="0"/>
              <w:autoSpaceDN w:val="0"/>
              <w:snapToGrid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843F0A" w:rsidRPr="00172F1C" w:rsidRDefault="00843F0A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172F1C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Исполнитель</w:t>
            </w:r>
          </w:p>
          <w:p w:rsidR="00843F0A" w:rsidRPr="00172F1C" w:rsidRDefault="00843F0A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843F0A" w:rsidRPr="00172F1C" w:rsidRDefault="00843F0A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843F0A" w:rsidRPr="00172F1C" w:rsidRDefault="00843F0A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843F0A" w:rsidRPr="00172F1C" w:rsidRDefault="00843F0A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843F0A" w:rsidRPr="00172F1C" w:rsidRDefault="00843F0A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843F0A" w:rsidRPr="00172F1C" w:rsidRDefault="00843F0A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843F0A" w:rsidRPr="00172F1C" w:rsidRDefault="00843F0A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843F0A" w:rsidRPr="00172F1C" w:rsidRDefault="00843F0A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843F0A" w:rsidRPr="00172F1C" w:rsidRDefault="00843F0A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843F0A" w:rsidRPr="00172F1C" w:rsidRDefault="00843F0A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843F0A" w:rsidRPr="00172F1C" w:rsidRDefault="00843F0A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843F0A" w:rsidRPr="00172F1C" w:rsidRDefault="00843F0A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843F0A" w:rsidRPr="00172F1C" w:rsidRDefault="00843F0A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_______________  </w:t>
            </w:r>
          </w:p>
        </w:tc>
        <w:tc>
          <w:tcPr>
            <w:tcW w:w="4992" w:type="dxa"/>
            <w:shd w:val="clear" w:color="auto" w:fill="auto"/>
          </w:tcPr>
          <w:p w:rsidR="00843F0A" w:rsidRPr="00172F1C" w:rsidRDefault="00843F0A" w:rsidP="007E5C12">
            <w:pPr>
              <w:autoSpaceDE w:val="0"/>
              <w:autoSpaceDN w:val="0"/>
              <w:snapToGrid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843F0A" w:rsidRPr="00172F1C" w:rsidRDefault="00843F0A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 w:rsidRPr="00172F1C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Заказчик</w:t>
            </w:r>
          </w:p>
          <w:p w:rsidR="00843F0A" w:rsidRPr="00172F1C" w:rsidRDefault="00843F0A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 w:rsidRPr="00172F1C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ПАО «Томскэнергосбыт»</w:t>
            </w:r>
          </w:p>
          <w:p w:rsidR="00843F0A" w:rsidRPr="00172F1C" w:rsidRDefault="00843F0A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634034, г. Томск, ул. Котовского, 19</w:t>
            </w:r>
          </w:p>
          <w:p w:rsidR="00843F0A" w:rsidRPr="00172F1C" w:rsidRDefault="00843F0A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ОГРН 1057000128184</w:t>
            </w:r>
          </w:p>
          <w:p w:rsidR="00843F0A" w:rsidRPr="00172F1C" w:rsidRDefault="00843F0A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ИНН / КПП 7017114680 / 701701001</w:t>
            </w:r>
          </w:p>
          <w:p w:rsidR="00843F0A" w:rsidRPr="00172F1C" w:rsidRDefault="00843F0A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proofErr w:type="gramStart"/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</w:t>
            </w:r>
            <w:proofErr w:type="gramEnd"/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/с40702810100000008850</w:t>
            </w:r>
          </w:p>
          <w:p w:rsidR="00843F0A" w:rsidRPr="00172F1C" w:rsidRDefault="00843F0A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ф-л Банка  ГПБ  (АО) в г. Томске</w:t>
            </w:r>
          </w:p>
          <w:p w:rsidR="00843F0A" w:rsidRPr="00172F1C" w:rsidRDefault="00843F0A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к/с 30101810800000000758</w:t>
            </w:r>
          </w:p>
          <w:p w:rsidR="00843F0A" w:rsidRPr="00172F1C" w:rsidRDefault="00843F0A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БИК 046902758 </w:t>
            </w:r>
          </w:p>
          <w:p w:rsidR="00843F0A" w:rsidRPr="00172F1C" w:rsidRDefault="00843F0A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тел. (3822) 48-47-00, </w:t>
            </w:r>
          </w:p>
          <w:p w:rsidR="00843F0A" w:rsidRPr="00172F1C" w:rsidRDefault="00843F0A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факс (3822) 48-47-77</w:t>
            </w:r>
          </w:p>
          <w:p w:rsidR="00843F0A" w:rsidRPr="00172F1C" w:rsidRDefault="00843F0A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             </w:t>
            </w:r>
          </w:p>
          <w:p w:rsidR="00843F0A" w:rsidRPr="00172F1C" w:rsidRDefault="00843F0A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Генеральный директор</w:t>
            </w:r>
          </w:p>
          <w:p w:rsidR="00843F0A" w:rsidRPr="00172F1C" w:rsidRDefault="00843F0A" w:rsidP="007E5C12">
            <w:pPr>
              <w:autoSpaceDE w:val="0"/>
              <w:autoSpaceDN w:val="0"/>
              <w:spacing w:line="100" w:lineRule="atLeast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____________________ /Кодин А.В./</w:t>
            </w:r>
          </w:p>
        </w:tc>
      </w:tr>
    </w:tbl>
    <w:p w:rsidR="00243786" w:rsidRPr="00172F1C" w:rsidRDefault="00243786" w:rsidP="007E5C12">
      <w:pPr>
        <w:pStyle w:val="20"/>
        <w:shd w:val="clear" w:color="auto" w:fill="auto"/>
        <w:spacing w:after="66" w:line="230" w:lineRule="exact"/>
        <w:contextualSpacing/>
        <w:mirrorIndents/>
        <w:jc w:val="left"/>
        <w:rPr>
          <w:b w:val="0"/>
          <w:sz w:val="22"/>
          <w:szCs w:val="22"/>
        </w:rPr>
      </w:pPr>
    </w:p>
    <w:p w:rsidR="00243786" w:rsidRPr="00172F1C" w:rsidRDefault="00243786" w:rsidP="007E5C12">
      <w:pPr>
        <w:pStyle w:val="20"/>
        <w:shd w:val="clear" w:color="auto" w:fill="auto"/>
        <w:spacing w:after="66" w:line="230" w:lineRule="exact"/>
        <w:contextualSpacing/>
        <w:mirrorIndents/>
        <w:jc w:val="left"/>
        <w:rPr>
          <w:b w:val="0"/>
          <w:sz w:val="22"/>
          <w:szCs w:val="22"/>
        </w:rPr>
      </w:pPr>
    </w:p>
    <w:p w:rsidR="00E43CC6" w:rsidRPr="00172F1C" w:rsidRDefault="00E43CC6" w:rsidP="008078AE">
      <w:pPr>
        <w:pStyle w:val="20"/>
        <w:shd w:val="clear" w:color="auto" w:fill="auto"/>
        <w:spacing w:after="66" w:line="230" w:lineRule="exact"/>
        <w:jc w:val="right"/>
        <w:rPr>
          <w:b w:val="0"/>
          <w:sz w:val="22"/>
          <w:szCs w:val="22"/>
        </w:rPr>
      </w:pPr>
    </w:p>
    <w:p w:rsidR="00E43CC6" w:rsidRPr="00172F1C" w:rsidRDefault="00E43CC6" w:rsidP="008078AE">
      <w:pPr>
        <w:pStyle w:val="20"/>
        <w:shd w:val="clear" w:color="auto" w:fill="auto"/>
        <w:spacing w:after="66" w:line="230" w:lineRule="exact"/>
        <w:jc w:val="right"/>
        <w:rPr>
          <w:b w:val="0"/>
          <w:sz w:val="22"/>
          <w:szCs w:val="22"/>
        </w:rPr>
      </w:pPr>
    </w:p>
    <w:p w:rsidR="00E43CC6" w:rsidRPr="00172F1C" w:rsidRDefault="00E43CC6" w:rsidP="008078AE">
      <w:pPr>
        <w:pStyle w:val="20"/>
        <w:shd w:val="clear" w:color="auto" w:fill="auto"/>
        <w:spacing w:after="66" w:line="230" w:lineRule="exact"/>
        <w:jc w:val="right"/>
        <w:rPr>
          <w:b w:val="0"/>
          <w:sz w:val="22"/>
          <w:szCs w:val="22"/>
        </w:rPr>
      </w:pPr>
    </w:p>
    <w:p w:rsidR="00E43CC6" w:rsidRPr="00172F1C" w:rsidRDefault="00E43CC6" w:rsidP="008078AE">
      <w:pPr>
        <w:pStyle w:val="20"/>
        <w:shd w:val="clear" w:color="auto" w:fill="auto"/>
        <w:spacing w:after="66" w:line="230" w:lineRule="exact"/>
        <w:jc w:val="right"/>
        <w:rPr>
          <w:b w:val="0"/>
          <w:sz w:val="22"/>
          <w:szCs w:val="22"/>
        </w:rPr>
      </w:pPr>
    </w:p>
    <w:p w:rsidR="00E43CC6" w:rsidRPr="00172F1C" w:rsidRDefault="00E43CC6" w:rsidP="008078AE">
      <w:pPr>
        <w:pStyle w:val="20"/>
        <w:shd w:val="clear" w:color="auto" w:fill="auto"/>
        <w:spacing w:after="66" w:line="230" w:lineRule="exact"/>
        <w:jc w:val="right"/>
        <w:rPr>
          <w:b w:val="0"/>
          <w:sz w:val="22"/>
          <w:szCs w:val="22"/>
        </w:rPr>
      </w:pPr>
    </w:p>
    <w:p w:rsidR="00E43CC6" w:rsidRPr="00172F1C" w:rsidRDefault="00E43CC6" w:rsidP="008078AE">
      <w:pPr>
        <w:pStyle w:val="20"/>
        <w:shd w:val="clear" w:color="auto" w:fill="auto"/>
        <w:spacing w:after="66" w:line="230" w:lineRule="exact"/>
        <w:jc w:val="right"/>
        <w:rPr>
          <w:b w:val="0"/>
          <w:sz w:val="22"/>
          <w:szCs w:val="22"/>
        </w:rPr>
      </w:pPr>
    </w:p>
    <w:p w:rsidR="00146468" w:rsidRPr="00172F1C" w:rsidRDefault="00146468" w:rsidP="00566859">
      <w:pPr>
        <w:widowControl/>
        <w:suppressAutoHyphens/>
        <w:rPr>
          <w:rFonts w:ascii="Times New Roman" w:hAnsi="Times New Roman" w:cs="Times New Roman"/>
          <w:kern w:val="1"/>
          <w:sz w:val="22"/>
          <w:szCs w:val="22"/>
          <w:lang w:eastAsia="ar-SA"/>
        </w:rPr>
        <w:sectPr w:rsidR="00146468" w:rsidRPr="00172F1C">
          <w:headerReference w:type="even" r:id="rId9"/>
          <w:headerReference w:type="default" r:id="rId10"/>
          <w:headerReference w:type="first" r:id="rId11"/>
          <w:pgSz w:w="11909" w:h="16838"/>
          <w:pgMar w:top="1140" w:right="1007" w:bottom="838" w:left="1031" w:header="0" w:footer="3" w:gutter="0"/>
          <w:pgNumType w:start="3"/>
          <w:cols w:space="720"/>
          <w:noEndnote/>
          <w:titlePg/>
          <w:docGrid w:linePitch="360"/>
        </w:sectPr>
      </w:pPr>
    </w:p>
    <w:p w:rsidR="00146468" w:rsidRPr="00A46B39" w:rsidRDefault="00E43CC6" w:rsidP="00146468">
      <w:pPr>
        <w:widowControl/>
        <w:tabs>
          <w:tab w:val="left" w:pos="12795"/>
        </w:tabs>
        <w:suppressAutoHyphens/>
        <w:jc w:val="right"/>
        <w:rPr>
          <w:rFonts w:ascii="Times New Roman" w:hAnsi="Times New Roman" w:cs="Times New Roman"/>
          <w:kern w:val="1"/>
          <w:sz w:val="22"/>
          <w:szCs w:val="22"/>
          <w:lang w:eastAsia="ar-SA"/>
        </w:rPr>
      </w:pPr>
      <w:r w:rsidRPr="00172F1C">
        <w:rPr>
          <w:rFonts w:ascii="Times New Roman" w:hAnsi="Times New Roman" w:cs="Times New Roman"/>
          <w:kern w:val="1"/>
          <w:sz w:val="22"/>
          <w:szCs w:val="22"/>
          <w:lang w:eastAsia="ar-SA"/>
        </w:rPr>
        <w:lastRenderedPageBreak/>
        <w:t>Приложение №</w:t>
      </w:r>
      <w:r w:rsidR="00504EFD" w:rsidRPr="00A46B39">
        <w:rPr>
          <w:rFonts w:ascii="Times New Roman" w:hAnsi="Times New Roman" w:cs="Times New Roman"/>
          <w:kern w:val="1"/>
          <w:sz w:val="22"/>
          <w:szCs w:val="22"/>
          <w:lang w:eastAsia="ar-SA"/>
        </w:rPr>
        <w:t>2</w:t>
      </w:r>
    </w:p>
    <w:p w:rsidR="00146468" w:rsidRPr="00172F1C" w:rsidRDefault="00791BC5" w:rsidP="00146468">
      <w:pPr>
        <w:widowControl/>
        <w:tabs>
          <w:tab w:val="left" w:pos="12795"/>
        </w:tabs>
        <w:suppressAutoHyphens/>
        <w:jc w:val="right"/>
        <w:rPr>
          <w:rFonts w:ascii="Times New Roman" w:hAnsi="Times New Roman" w:cs="Times New Roman"/>
          <w:kern w:val="1"/>
          <w:sz w:val="22"/>
          <w:szCs w:val="22"/>
          <w:lang w:eastAsia="ar-SA"/>
        </w:rPr>
      </w:pPr>
      <w:r w:rsidRPr="00172F1C">
        <w:rPr>
          <w:rFonts w:ascii="Times New Roman" w:hAnsi="Times New Roman" w:cs="Times New Roman"/>
          <w:kern w:val="1"/>
          <w:sz w:val="22"/>
          <w:szCs w:val="22"/>
          <w:lang w:eastAsia="ar-SA"/>
        </w:rPr>
        <w:t>к</w:t>
      </w:r>
      <w:r w:rsidR="00146468" w:rsidRPr="00172F1C">
        <w:rPr>
          <w:rFonts w:ascii="Times New Roman" w:hAnsi="Times New Roman" w:cs="Times New Roman"/>
          <w:kern w:val="1"/>
          <w:sz w:val="22"/>
          <w:szCs w:val="22"/>
          <w:lang w:eastAsia="ar-SA"/>
        </w:rPr>
        <w:t xml:space="preserve"> договору №_</w:t>
      </w:r>
      <w:r w:rsidRPr="00172F1C">
        <w:rPr>
          <w:rFonts w:ascii="Times New Roman" w:hAnsi="Times New Roman" w:cs="Times New Roman"/>
          <w:kern w:val="1"/>
          <w:sz w:val="22"/>
          <w:szCs w:val="22"/>
          <w:lang w:eastAsia="ar-SA"/>
        </w:rPr>
        <w:t>______________от___________20__</w:t>
      </w:r>
      <w:r w:rsidR="00146468" w:rsidRPr="00172F1C">
        <w:rPr>
          <w:rFonts w:ascii="Times New Roman" w:hAnsi="Times New Roman" w:cs="Times New Roman"/>
          <w:kern w:val="1"/>
          <w:sz w:val="22"/>
          <w:szCs w:val="22"/>
          <w:lang w:eastAsia="ar-SA"/>
        </w:rPr>
        <w:t>г.</w:t>
      </w:r>
    </w:p>
    <w:p w:rsidR="002275CD" w:rsidRPr="00172F1C" w:rsidRDefault="002275CD" w:rsidP="00146468">
      <w:pPr>
        <w:widowControl/>
        <w:tabs>
          <w:tab w:val="center" w:pos="4677"/>
          <w:tab w:val="right" w:pos="9355"/>
        </w:tabs>
        <w:suppressAutoHyphens/>
        <w:spacing w:before="120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:rsidR="00146468" w:rsidRPr="00172F1C" w:rsidRDefault="00146468" w:rsidP="00146468">
      <w:pPr>
        <w:widowControl/>
        <w:tabs>
          <w:tab w:val="center" w:pos="4677"/>
          <w:tab w:val="right" w:pos="9355"/>
        </w:tabs>
        <w:suppressAutoHyphens/>
        <w:spacing w:before="120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172F1C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Форма по раскрытию информации в отношении всей цепочки собственников,</w:t>
      </w:r>
    </w:p>
    <w:p w:rsidR="00146468" w:rsidRPr="00172F1C" w:rsidRDefault="00146468" w:rsidP="00146468">
      <w:pPr>
        <w:widowControl/>
        <w:tabs>
          <w:tab w:val="center" w:pos="4677"/>
          <w:tab w:val="right" w:pos="9355"/>
        </w:tabs>
        <w:suppressAutoHyphens/>
        <w:spacing w:before="120"/>
        <w:jc w:val="center"/>
        <w:rPr>
          <w:rFonts w:ascii="Times New Roman" w:eastAsia="Times New Roman" w:hAnsi="Times New Roman" w:cs="Times New Roman"/>
          <w:i/>
          <w:color w:val="auto"/>
          <w:sz w:val="22"/>
          <w:szCs w:val="22"/>
          <w:lang w:eastAsia="ar-SA"/>
        </w:rPr>
      </w:pPr>
      <w:r w:rsidRPr="00172F1C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включая бенефициаров (в том числе, конечных)</w:t>
      </w:r>
    </w:p>
    <w:p w:rsidR="00146468" w:rsidRPr="00172F1C" w:rsidRDefault="00146468" w:rsidP="00146468">
      <w:pPr>
        <w:widowControl/>
        <w:tabs>
          <w:tab w:val="center" w:pos="4677"/>
          <w:tab w:val="right" w:pos="9355"/>
        </w:tabs>
        <w:suppressAutoHyphens/>
        <w:spacing w:before="120"/>
        <w:ind w:left="5940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</w:p>
    <w:tbl>
      <w:tblPr>
        <w:tblW w:w="153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82"/>
        <w:gridCol w:w="886"/>
        <w:gridCol w:w="904"/>
        <w:gridCol w:w="747"/>
        <w:gridCol w:w="850"/>
        <w:gridCol w:w="851"/>
        <w:gridCol w:w="1417"/>
        <w:gridCol w:w="426"/>
        <w:gridCol w:w="708"/>
        <w:gridCol w:w="851"/>
        <w:gridCol w:w="992"/>
        <w:gridCol w:w="1380"/>
        <w:gridCol w:w="1739"/>
        <w:gridCol w:w="992"/>
        <w:gridCol w:w="2015"/>
      </w:tblGrid>
      <w:tr w:rsidR="00146468" w:rsidRPr="00172F1C" w:rsidTr="00146468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172F1C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</w:pPr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ar-SA"/>
              </w:rPr>
              <w:t>№ п/п</w:t>
            </w:r>
          </w:p>
        </w:tc>
        <w:tc>
          <w:tcPr>
            <w:tcW w:w="56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172F1C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</w:pPr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Наименование контрагента (ИНН, вид деятельности)</w:t>
            </w:r>
          </w:p>
        </w:tc>
        <w:tc>
          <w:tcPr>
            <w:tcW w:w="91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:rsidR="00146468" w:rsidRPr="00172F1C" w:rsidRDefault="00146468" w:rsidP="00146468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</w:pPr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146468" w:rsidRPr="00172F1C" w:rsidTr="00146468">
        <w:trPr>
          <w:trHeight w:val="1575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172F1C" w:rsidRDefault="00146468" w:rsidP="00146468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</w:pP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172F1C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ar-SA"/>
              </w:rPr>
            </w:pPr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ar-SA"/>
              </w:rPr>
              <w:t>ИНН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172F1C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ar-SA"/>
              </w:rPr>
            </w:pPr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ar-SA"/>
              </w:rPr>
              <w:t>ОГРН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172F1C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ar-SA"/>
              </w:rPr>
            </w:pPr>
            <w:proofErr w:type="spellStart"/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ar-SA"/>
              </w:rPr>
              <w:t>Наименование</w:t>
            </w:r>
            <w:proofErr w:type="spellEnd"/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ar-SA"/>
              </w:rPr>
              <w:t xml:space="preserve"> </w:t>
            </w:r>
            <w:proofErr w:type="spellStart"/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ar-SA"/>
              </w:rPr>
              <w:t>краткое</w:t>
            </w:r>
            <w:proofErr w:type="spell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172F1C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ar-SA"/>
              </w:rPr>
            </w:pPr>
            <w:proofErr w:type="spellStart"/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ar-SA"/>
              </w:rPr>
              <w:t>Код</w:t>
            </w:r>
            <w:proofErr w:type="spellEnd"/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ar-SA"/>
              </w:rPr>
              <w:t xml:space="preserve"> ОКВЭД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172F1C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</w:pPr>
            <w:proofErr w:type="spellStart"/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ar-SA"/>
              </w:rPr>
              <w:t>Фамилия</w:t>
            </w:r>
            <w:proofErr w:type="spellEnd"/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ar-SA"/>
              </w:rPr>
              <w:t xml:space="preserve">, </w:t>
            </w:r>
            <w:proofErr w:type="spellStart"/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ar-SA"/>
              </w:rPr>
              <w:t>Имя</w:t>
            </w:r>
            <w:proofErr w:type="spellEnd"/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ar-SA"/>
              </w:rPr>
              <w:t xml:space="preserve">, </w:t>
            </w:r>
            <w:proofErr w:type="spellStart"/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ar-SA"/>
              </w:rPr>
              <w:t>Отчество</w:t>
            </w:r>
            <w:proofErr w:type="spellEnd"/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ar-SA"/>
              </w:rPr>
              <w:t xml:space="preserve"> </w:t>
            </w:r>
            <w:proofErr w:type="spellStart"/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ar-SA"/>
              </w:rPr>
              <w:t>руководителя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172F1C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</w:pPr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Серия и номер документа удостоверяющего личность руководителя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172F1C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ar-SA"/>
              </w:rPr>
            </w:pPr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ar-SA"/>
              </w:rPr>
              <w:t>№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172F1C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ar-SA"/>
              </w:rPr>
            </w:pPr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ar-SA"/>
              </w:rPr>
              <w:t xml:space="preserve">ИНН </w:t>
            </w:r>
          </w:p>
          <w:p w:rsidR="00146468" w:rsidRPr="00172F1C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ar-SA"/>
              </w:rPr>
            </w:pPr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ar-SA"/>
              </w:rPr>
              <w:t>(</w:t>
            </w:r>
            <w:proofErr w:type="spellStart"/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ar-SA"/>
              </w:rPr>
              <w:t>при</w:t>
            </w:r>
            <w:proofErr w:type="spellEnd"/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ar-SA"/>
              </w:rPr>
              <w:t xml:space="preserve"> </w:t>
            </w:r>
            <w:proofErr w:type="spellStart"/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ar-SA"/>
              </w:rPr>
              <w:t>наличии</w:t>
            </w:r>
            <w:proofErr w:type="spellEnd"/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ar-SA"/>
              </w:rPr>
              <w:t>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172F1C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ar-SA"/>
              </w:rPr>
            </w:pPr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ar-SA"/>
              </w:rPr>
              <w:t>ОГРН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172F1C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ar-SA"/>
              </w:rPr>
            </w:pPr>
            <w:proofErr w:type="spellStart"/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ar-SA"/>
              </w:rPr>
              <w:t>Наименование</w:t>
            </w:r>
            <w:proofErr w:type="spellEnd"/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ar-SA"/>
              </w:rPr>
              <w:t xml:space="preserve"> / Ф.И.О.</w:t>
            </w: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172F1C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</w:pPr>
            <w:proofErr w:type="spellStart"/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ar-SA"/>
              </w:rPr>
              <w:t>Адрес</w:t>
            </w:r>
            <w:proofErr w:type="spellEnd"/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ar-SA"/>
              </w:rPr>
              <w:t xml:space="preserve"> </w:t>
            </w:r>
            <w:proofErr w:type="spellStart"/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ar-SA"/>
              </w:rPr>
              <w:t>регистрации</w:t>
            </w:r>
            <w:proofErr w:type="spellEnd"/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172F1C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</w:pPr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172F1C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</w:pPr>
            <w:proofErr w:type="spellStart"/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ar-SA"/>
              </w:rPr>
              <w:t>Руководитель</w:t>
            </w:r>
            <w:proofErr w:type="spellEnd"/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ar-SA"/>
              </w:rPr>
              <w:t xml:space="preserve"> /</w:t>
            </w:r>
            <w:proofErr w:type="spellStart"/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ar-SA"/>
              </w:rPr>
              <w:t>участник</w:t>
            </w:r>
            <w:proofErr w:type="spellEnd"/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ar-SA"/>
              </w:rPr>
              <w:t xml:space="preserve"> /</w:t>
            </w:r>
            <w:proofErr w:type="spellStart"/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eastAsia="ar-SA"/>
              </w:rPr>
              <w:t>бенефициар</w:t>
            </w:r>
            <w:proofErr w:type="spellEnd"/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146468" w:rsidRPr="00172F1C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  <w:lang w:eastAsia="ar-SA"/>
              </w:rPr>
            </w:pPr>
            <w:r w:rsidRPr="00172F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/>
              </w:rPr>
              <w:t>Информация о подтверждающих документах (наименование, номера и т.д.)</w:t>
            </w:r>
          </w:p>
        </w:tc>
      </w:tr>
      <w:tr w:rsidR="00146468" w:rsidRPr="00172F1C" w:rsidTr="00146468">
        <w:trPr>
          <w:trHeight w:val="315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172F1C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  <w:lang w:val="en-US" w:eastAsia="ar-SA"/>
              </w:rPr>
            </w:pPr>
            <w:r w:rsidRPr="00172F1C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  <w:lang w:val="en-US" w:eastAsia="ar-SA"/>
              </w:rPr>
              <w:t>1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172F1C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  <w:lang w:val="en-US" w:eastAsia="ar-SA"/>
              </w:rPr>
            </w:pPr>
            <w:r w:rsidRPr="00172F1C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  <w:lang w:val="en-US" w:eastAsia="ar-SA"/>
              </w:rPr>
              <w:t>2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172F1C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  <w:lang w:val="en-US" w:eastAsia="ar-SA"/>
              </w:rPr>
            </w:pPr>
            <w:r w:rsidRPr="00172F1C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  <w:lang w:val="en-US" w:eastAsia="ar-SA"/>
              </w:rPr>
              <w:t>3</w:t>
            </w: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172F1C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  <w:lang w:val="en-US" w:eastAsia="ar-SA"/>
              </w:rPr>
            </w:pPr>
            <w:r w:rsidRPr="00172F1C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  <w:lang w:val="en-US" w:eastAsia="ar-SA"/>
              </w:rPr>
              <w:t>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172F1C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  <w:lang w:val="en-US" w:eastAsia="ar-SA"/>
              </w:rPr>
            </w:pPr>
            <w:r w:rsidRPr="00172F1C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  <w:lang w:val="en-US" w:eastAsia="ar-SA"/>
              </w:rPr>
              <w:t>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172F1C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  <w:lang w:val="en-US" w:eastAsia="ar-SA"/>
              </w:rPr>
            </w:pPr>
            <w:r w:rsidRPr="00172F1C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  <w:lang w:val="en-US" w:eastAsia="ar-SA"/>
              </w:rPr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172F1C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  <w:lang w:val="en-US" w:eastAsia="ar-SA"/>
              </w:rPr>
            </w:pPr>
            <w:r w:rsidRPr="00172F1C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  <w:lang w:val="en-US" w:eastAsia="ar-SA"/>
              </w:rPr>
              <w:t>7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172F1C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  <w:lang w:val="en-US" w:eastAsia="ar-SA"/>
              </w:rPr>
            </w:pPr>
            <w:r w:rsidRPr="00172F1C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  <w:lang w:val="en-US" w:eastAsia="ar-SA"/>
              </w:rPr>
              <w:t>8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172F1C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  <w:lang w:val="en-US" w:eastAsia="ar-SA"/>
              </w:rPr>
            </w:pPr>
            <w:r w:rsidRPr="00172F1C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  <w:lang w:val="en-US" w:eastAsia="ar-SA"/>
              </w:rPr>
              <w:t>9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172F1C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  <w:lang w:val="en-US" w:eastAsia="ar-SA"/>
              </w:rPr>
            </w:pPr>
            <w:r w:rsidRPr="00172F1C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  <w:lang w:val="en-US" w:eastAsia="ar-SA"/>
              </w:rPr>
              <w:t>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172F1C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  <w:lang w:val="en-US" w:eastAsia="ar-SA"/>
              </w:rPr>
            </w:pPr>
            <w:r w:rsidRPr="00172F1C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  <w:lang w:val="en-US" w:eastAsia="ar-SA"/>
              </w:rPr>
              <w:t>11</w:t>
            </w: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172F1C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  <w:lang w:val="en-US" w:eastAsia="ar-SA"/>
              </w:rPr>
            </w:pPr>
            <w:r w:rsidRPr="00172F1C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  <w:lang w:val="en-US" w:eastAsia="ar-SA"/>
              </w:rPr>
              <w:t>12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172F1C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  <w:lang w:val="en-US" w:eastAsia="ar-SA"/>
              </w:rPr>
            </w:pPr>
            <w:r w:rsidRPr="00172F1C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  <w:lang w:val="en-US" w:eastAsia="ar-SA"/>
              </w:rPr>
              <w:t>13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146468" w:rsidRPr="00172F1C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  <w:lang w:val="en-US" w:eastAsia="ar-SA"/>
              </w:rPr>
            </w:pPr>
            <w:r w:rsidRPr="00172F1C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  <w:lang w:val="en-US" w:eastAsia="ar-SA"/>
              </w:rPr>
              <w:t>14</w:t>
            </w: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146468" w:rsidRPr="00172F1C" w:rsidRDefault="00146468" w:rsidP="0014646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  <w:lang w:eastAsia="ar-SA"/>
              </w:rPr>
            </w:pPr>
            <w:r w:rsidRPr="00172F1C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  <w:lang w:val="en-US" w:eastAsia="ar-SA"/>
              </w:rPr>
              <w:t>15</w:t>
            </w:r>
          </w:p>
        </w:tc>
      </w:tr>
      <w:tr w:rsidR="00146468" w:rsidRPr="00172F1C" w:rsidTr="00146468">
        <w:trPr>
          <w:trHeight w:val="315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172F1C" w:rsidRDefault="00146468" w:rsidP="00146468">
            <w:pPr>
              <w:tabs>
                <w:tab w:val="left" w:pos="0"/>
              </w:tabs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</w:pPr>
            <w:r w:rsidRPr="00172F1C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172F1C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172F1C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172F1C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172F1C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172F1C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172F1C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172F1C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172F1C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172F1C" w:rsidRDefault="00146468" w:rsidP="00146468">
            <w:pPr>
              <w:suppressAutoHyphens/>
              <w:autoSpaceDE w:val="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172F1C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172F1C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172F1C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172F1C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468" w:rsidRPr="00172F1C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  <w:lang w:eastAsia="ar-SA"/>
              </w:rPr>
            </w:pPr>
          </w:p>
        </w:tc>
      </w:tr>
      <w:tr w:rsidR="00146468" w:rsidRPr="00172F1C" w:rsidTr="00146468">
        <w:trPr>
          <w:trHeight w:val="315"/>
        </w:trPr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172F1C" w:rsidRDefault="00146468" w:rsidP="00146468">
            <w:pPr>
              <w:tabs>
                <w:tab w:val="left" w:pos="0"/>
              </w:tabs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  <w:lang w:eastAsia="ar-SA"/>
              </w:rPr>
            </w:pP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172F1C" w:rsidRDefault="00146468" w:rsidP="00146468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172F1C" w:rsidRDefault="00146468" w:rsidP="00146468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7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172F1C" w:rsidRDefault="00146468" w:rsidP="00146468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172F1C" w:rsidRDefault="00146468" w:rsidP="00146468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172F1C" w:rsidRDefault="00146468" w:rsidP="00146468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172F1C" w:rsidRDefault="00146468" w:rsidP="00146468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172F1C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172F1C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172F1C" w:rsidRDefault="00146468" w:rsidP="00146468">
            <w:pPr>
              <w:suppressAutoHyphens/>
              <w:autoSpaceDE w:val="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172F1C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172F1C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172F1C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468" w:rsidRPr="00172F1C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468" w:rsidRPr="00172F1C" w:rsidRDefault="00146468" w:rsidP="00146468">
            <w:pPr>
              <w:suppressAutoHyphens/>
              <w:autoSpaceDE w:val="0"/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ar-SA"/>
              </w:rPr>
            </w:pPr>
          </w:p>
        </w:tc>
      </w:tr>
    </w:tbl>
    <w:p w:rsidR="00146468" w:rsidRPr="00BA1819" w:rsidRDefault="00146468" w:rsidP="00146468">
      <w:pPr>
        <w:widowControl/>
        <w:numPr>
          <w:ilvl w:val="1"/>
          <w:numId w:val="19"/>
        </w:numPr>
        <w:tabs>
          <w:tab w:val="left" w:pos="142"/>
          <w:tab w:val="center" w:pos="4677"/>
          <w:tab w:val="right" w:pos="9355"/>
        </w:tabs>
        <w:suppressAutoHyphens/>
        <w:autoSpaceDE w:val="0"/>
        <w:spacing w:before="120"/>
        <w:ind w:left="567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proofErr w:type="gramStart"/>
      <w:r w:rsidRPr="00BA1819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Контрагент (указать:</w:t>
      </w:r>
      <w:proofErr w:type="gramEnd"/>
      <w:r w:rsidRPr="00BA1819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 Исполнитель/Подрядчик/ иное наименование контрагента) гарантирует Обществу (указать: </w:t>
      </w:r>
      <w:proofErr w:type="gramStart"/>
      <w:r w:rsidRPr="00BA1819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Заказчику/иное наименование Общества), что сведения и документы в</w:t>
      </w:r>
      <w:proofErr w:type="gramEnd"/>
    </w:p>
    <w:p w:rsidR="00146468" w:rsidRPr="00BA1819" w:rsidRDefault="00146468" w:rsidP="00146468">
      <w:pPr>
        <w:widowControl/>
        <w:numPr>
          <w:ilvl w:val="1"/>
          <w:numId w:val="19"/>
        </w:numPr>
        <w:tabs>
          <w:tab w:val="left" w:pos="142"/>
          <w:tab w:val="center" w:pos="4677"/>
          <w:tab w:val="right" w:pos="9355"/>
        </w:tabs>
        <w:suppressAutoHyphens/>
        <w:autoSpaceDE w:val="0"/>
        <w:ind w:left="567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proofErr w:type="gramStart"/>
      <w:r w:rsidRPr="00BA181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Контрагент (указать:</w:t>
      </w:r>
      <w:proofErr w:type="gramEnd"/>
      <w:r w:rsidRPr="00BA181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 xml:space="preserve"> Исполнитель/Подрядчик/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</w:t>
      </w:r>
      <w:proofErr w:type="gramStart"/>
      <w:r w:rsidRPr="00BA181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Заказчику/иное наименование Общества) являются полными, точными и достоверными.</w:t>
      </w:r>
      <w:proofErr w:type="gramEnd"/>
    </w:p>
    <w:p w:rsidR="00146468" w:rsidRPr="00BA1819" w:rsidRDefault="00146468" w:rsidP="00146468">
      <w:pPr>
        <w:widowControl/>
        <w:numPr>
          <w:ilvl w:val="1"/>
          <w:numId w:val="19"/>
        </w:numPr>
        <w:tabs>
          <w:tab w:val="left" w:pos="142"/>
          <w:tab w:val="center" w:pos="4677"/>
          <w:tab w:val="right" w:pos="9355"/>
        </w:tabs>
        <w:suppressAutoHyphens/>
        <w:autoSpaceDE w:val="0"/>
        <w:ind w:left="567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</w:pPr>
      <w:proofErr w:type="gramStart"/>
      <w:r w:rsidRPr="00BA181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Контрагент (указать:</w:t>
      </w:r>
      <w:proofErr w:type="gramEnd"/>
      <w:r w:rsidRPr="00BA181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 xml:space="preserve">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</w:t>
      </w:r>
      <w:proofErr w:type="gramStart"/>
      <w:r w:rsidRPr="00BA181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 xml:space="preserve">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 w:rsidRPr="00BA181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Росфинмониторингу</w:t>
      </w:r>
      <w:proofErr w:type="spellEnd"/>
      <w:r w:rsidRPr="00BA181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, Правительству РФ) и последующую обработку сведений такими органами (далее - Раскрытие).</w:t>
      </w:r>
      <w:proofErr w:type="gramEnd"/>
      <w:r w:rsidRPr="00BA181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 xml:space="preserve"> </w:t>
      </w:r>
      <w:proofErr w:type="gramStart"/>
      <w:r w:rsidRPr="00BA181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Контрагент (указать:</w:t>
      </w:r>
      <w:proofErr w:type="gramEnd"/>
      <w:r w:rsidRPr="00BA181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 xml:space="preserve">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</w:t>
      </w:r>
      <w:proofErr w:type="gramStart"/>
      <w:r w:rsidRPr="00BA181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proofErr w:type="gramEnd"/>
    </w:p>
    <w:p w:rsidR="00146468" w:rsidRPr="00172F1C" w:rsidRDefault="00146468" w:rsidP="00146468">
      <w:pPr>
        <w:widowControl/>
        <w:tabs>
          <w:tab w:val="center" w:pos="4677"/>
          <w:tab w:val="right" w:pos="9355"/>
        </w:tabs>
        <w:suppressAutoHyphens/>
        <w:jc w:val="right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172F1C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подпись уполномоченного лица организации</w:t>
      </w:r>
    </w:p>
    <w:p w:rsidR="00146468" w:rsidRPr="00172F1C" w:rsidRDefault="00146468" w:rsidP="00146468">
      <w:pPr>
        <w:widowControl/>
        <w:suppressAutoHyphens/>
        <w:jc w:val="right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172F1C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печать организации</w:t>
      </w:r>
    </w:p>
    <w:p w:rsidR="00146468" w:rsidRPr="00172F1C" w:rsidRDefault="00146468" w:rsidP="004D1690">
      <w:pPr>
        <w:widowControl/>
        <w:suppressAutoHyphens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bookmarkStart w:id="0" w:name="_GoBack"/>
      <w:bookmarkEnd w:id="0"/>
    </w:p>
    <w:p w:rsidR="00146468" w:rsidRPr="00172F1C" w:rsidRDefault="00146468" w:rsidP="00146468">
      <w:pPr>
        <w:widowControl/>
        <w:suppressAutoHyphens/>
        <w:jc w:val="right"/>
        <w:rPr>
          <w:rFonts w:ascii="Times New Roman" w:eastAsia="Times New Roman" w:hAnsi="Times New Roman" w:cs="Times New Roman"/>
          <w:b/>
          <w:bCs/>
          <w:sz w:val="22"/>
          <w:szCs w:val="22"/>
          <w:lang w:eastAsia="ar-SA"/>
        </w:rPr>
        <w:sectPr w:rsidR="00146468" w:rsidRPr="00172F1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6838" w:h="11906" w:orient="landscape"/>
          <w:pgMar w:top="1276" w:right="1134" w:bottom="850" w:left="1134" w:header="708" w:footer="708" w:gutter="0"/>
          <w:cols w:space="720"/>
          <w:docGrid w:linePitch="360"/>
        </w:sectPr>
      </w:pPr>
    </w:p>
    <w:p w:rsidR="00D17B69" w:rsidRPr="00A46B39" w:rsidRDefault="00D17B69" w:rsidP="00D17B69">
      <w:pPr>
        <w:widowControl/>
        <w:tabs>
          <w:tab w:val="left" w:pos="12795"/>
        </w:tabs>
        <w:suppressAutoHyphens/>
        <w:jc w:val="right"/>
        <w:rPr>
          <w:rFonts w:ascii="Times New Roman" w:hAnsi="Times New Roman" w:cs="Times New Roman"/>
          <w:kern w:val="1"/>
          <w:sz w:val="22"/>
          <w:szCs w:val="22"/>
          <w:lang w:eastAsia="ar-SA"/>
        </w:rPr>
      </w:pPr>
      <w:r w:rsidRPr="00172F1C">
        <w:rPr>
          <w:rFonts w:ascii="Times New Roman" w:hAnsi="Times New Roman" w:cs="Times New Roman"/>
          <w:kern w:val="1"/>
          <w:sz w:val="22"/>
          <w:szCs w:val="22"/>
          <w:lang w:eastAsia="ar-SA"/>
        </w:rPr>
        <w:lastRenderedPageBreak/>
        <w:t>Приложение №</w:t>
      </w:r>
      <w:r w:rsidR="00504EFD" w:rsidRPr="00A46B39">
        <w:rPr>
          <w:rFonts w:ascii="Times New Roman" w:hAnsi="Times New Roman" w:cs="Times New Roman"/>
          <w:kern w:val="1"/>
          <w:sz w:val="22"/>
          <w:szCs w:val="22"/>
          <w:lang w:eastAsia="ar-SA"/>
        </w:rPr>
        <w:t>3</w:t>
      </w:r>
    </w:p>
    <w:p w:rsidR="00D17B69" w:rsidRPr="00172F1C" w:rsidRDefault="00791BC5" w:rsidP="00D17B69">
      <w:pPr>
        <w:widowControl/>
        <w:tabs>
          <w:tab w:val="left" w:pos="12795"/>
        </w:tabs>
        <w:suppressAutoHyphens/>
        <w:jc w:val="right"/>
        <w:rPr>
          <w:rFonts w:ascii="Times New Roman" w:hAnsi="Times New Roman" w:cs="Times New Roman"/>
          <w:kern w:val="1"/>
          <w:sz w:val="22"/>
          <w:szCs w:val="22"/>
          <w:lang w:eastAsia="ar-SA"/>
        </w:rPr>
      </w:pPr>
      <w:r w:rsidRPr="00172F1C">
        <w:rPr>
          <w:rFonts w:ascii="Times New Roman" w:hAnsi="Times New Roman" w:cs="Times New Roman"/>
          <w:kern w:val="1"/>
          <w:sz w:val="22"/>
          <w:szCs w:val="22"/>
          <w:lang w:eastAsia="ar-SA"/>
        </w:rPr>
        <w:t>к</w:t>
      </w:r>
      <w:r w:rsidR="00D17B69" w:rsidRPr="00172F1C">
        <w:rPr>
          <w:rFonts w:ascii="Times New Roman" w:hAnsi="Times New Roman" w:cs="Times New Roman"/>
          <w:kern w:val="1"/>
          <w:sz w:val="22"/>
          <w:szCs w:val="22"/>
          <w:lang w:eastAsia="ar-SA"/>
        </w:rPr>
        <w:t xml:space="preserve"> договору №</w:t>
      </w:r>
      <w:r w:rsidRPr="00172F1C">
        <w:rPr>
          <w:rFonts w:ascii="Times New Roman" w:hAnsi="Times New Roman" w:cs="Times New Roman"/>
          <w:kern w:val="1"/>
          <w:sz w:val="22"/>
          <w:szCs w:val="22"/>
          <w:lang w:eastAsia="ar-SA"/>
        </w:rPr>
        <w:t>_________________от___________20__</w:t>
      </w:r>
      <w:r w:rsidR="00D17B69" w:rsidRPr="00172F1C">
        <w:rPr>
          <w:rFonts w:ascii="Times New Roman" w:hAnsi="Times New Roman" w:cs="Times New Roman"/>
          <w:kern w:val="1"/>
          <w:sz w:val="22"/>
          <w:szCs w:val="22"/>
          <w:lang w:eastAsia="ar-SA"/>
        </w:rPr>
        <w:t>г.</w:t>
      </w:r>
    </w:p>
    <w:p w:rsidR="00D17B69" w:rsidRPr="00172F1C" w:rsidRDefault="00D17B69" w:rsidP="00D17B69">
      <w:pPr>
        <w:widowControl/>
        <w:spacing w:before="240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</w:p>
    <w:p w:rsidR="00D17B69" w:rsidRPr="00172F1C" w:rsidRDefault="00D17B69" w:rsidP="00D17B69">
      <w:pPr>
        <w:widowControl/>
        <w:spacing w:before="240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172F1C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СОГЛАСИЕ НА ОБРАБОТКУ ПЕРСОНАЛЬНЫХ ДАННЫХ</w:t>
      </w:r>
    </w:p>
    <w:p w:rsidR="00D17B69" w:rsidRPr="00172F1C" w:rsidRDefault="00D17B69" w:rsidP="00D17B69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</w:p>
    <w:p w:rsidR="00D17B69" w:rsidRPr="00172F1C" w:rsidRDefault="00D17B69" w:rsidP="00D17B69">
      <w:pPr>
        <w:widowControl/>
        <w:spacing w:before="120" w:after="120"/>
        <w:ind w:firstLine="851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proofErr w:type="gramStart"/>
      <w:r w:rsidRPr="00172F1C">
        <w:rPr>
          <w:rFonts w:ascii="Times New Roman" w:eastAsia="Times New Roman" w:hAnsi="Times New Roman" w:cs="Times New Roman"/>
          <w:color w:val="auto"/>
          <w:sz w:val="22"/>
          <w:szCs w:val="22"/>
        </w:rPr>
        <w:t>Я, [</w:t>
      </w:r>
      <w:r w:rsidRPr="00172F1C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>фамилия имя, отчество, адрес, номер документа, удостоверяющего его личность, сведения о дате выдачи указанного документа и выдавшем его органе</w:t>
      </w:r>
      <w:r w:rsidRPr="00172F1C">
        <w:rPr>
          <w:rFonts w:ascii="Times New Roman" w:eastAsia="Times New Roman" w:hAnsi="Times New Roman" w:cs="Times New Roman"/>
          <w:color w:val="auto"/>
          <w:sz w:val="22"/>
          <w:szCs w:val="22"/>
        </w:rPr>
        <w:t>], 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  <w:proofErr w:type="gramEnd"/>
    </w:p>
    <w:p w:rsidR="00D17B69" w:rsidRPr="00172F1C" w:rsidRDefault="00D17B69" w:rsidP="00D17B69">
      <w:pPr>
        <w:widowControl/>
        <w:numPr>
          <w:ilvl w:val="0"/>
          <w:numId w:val="21"/>
        </w:numPr>
        <w:ind w:left="1418" w:hanging="567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172F1C">
        <w:rPr>
          <w:rFonts w:ascii="Times New Roman" w:eastAsia="Times New Roman" w:hAnsi="Times New Roman" w:cs="Times New Roman"/>
          <w:color w:val="auto"/>
          <w:sz w:val="22"/>
          <w:szCs w:val="22"/>
        </w:rPr>
        <w:t>ПАО «Томскэнергосбыт» (634034, г. Томск, ул. Котовского,19);</w:t>
      </w:r>
    </w:p>
    <w:p w:rsidR="00D17B69" w:rsidRPr="00172F1C" w:rsidRDefault="00D17B69" w:rsidP="00D17B69">
      <w:pPr>
        <w:widowControl/>
        <w:numPr>
          <w:ilvl w:val="0"/>
          <w:numId w:val="21"/>
        </w:numPr>
        <w:ind w:left="1418" w:hanging="567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172F1C">
        <w:rPr>
          <w:rFonts w:ascii="Times New Roman" w:eastAsia="Times New Roman" w:hAnsi="Times New Roman" w:cs="Times New Roman"/>
          <w:color w:val="auto"/>
          <w:sz w:val="22"/>
          <w:szCs w:val="22"/>
        </w:rPr>
        <w:t>Публичное</w:t>
      </w:r>
      <w:r w:rsidRPr="00172F1C">
        <w:rPr>
          <w:rFonts w:ascii="Times New Roman" w:eastAsia="Times New Roman" w:hAnsi="Times New Roman" w:cs="Times New Roman"/>
          <w:color w:val="FF0000"/>
          <w:sz w:val="22"/>
          <w:szCs w:val="22"/>
        </w:rPr>
        <w:t xml:space="preserve"> </w:t>
      </w:r>
      <w:r w:rsidRPr="00172F1C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акционерное общество «Интер РАО ЕЭС» (119435, г. Москва, ул. Большая </w:t>
      </w:r>
      <w:proofErr w:type="spellStart"/>
      <w:r w:rsidRPr="00172F1C">
        <w:rPr>
          <w:rFonts w:ascii="Times New Roman" w:eastAsia="Times New Roman" w:hAnsi="Times New Roman" w:cs="Times New Roman"/>
          <w:color w:val="auto"/>
          <w:sz w:val="22"/>
          <w:szCs w:val="22"/>
        </w:rPr>
        <w:t>Пироговская</w:t>
      </w:r>
      <w:proofErr w:type="spellEnd"/>
      <w:r w:rsidRPr="00172F1C">
        <w:rPr>
          <w:rFonts w:ascii="Times New Roman" w:eastAsia="Times New Roman" w:hAnsi="Times New Roman" w:cs="Times New Roman"/>
          <w:color w:val="auto"/>
          <w:sz w:val="22"/>
          <w:szCs w:val="22"/>
        </w:rPr>
        <w:t>, д. 27, стр. 2);</w:t>
      </w:r>
    </w:p>
    <w:p w:rsidR="00D17B69" w:rsidRPr="00172F1C" w:rsidRDefault="00D17B69" w:rsidP="00D17B69">
      <w:pPr>
        <w:widowControl/>
        <w:numPr>
          <w:ilvl w:val="0"/>
          <w:numId w:val="21"/>
        </w:numPr>
        <w:ind w:left="1418" w:hanging="567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172F1C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Общество с ограниченной ответственностью «ИНТЕР РАО – Центр управления закупками» (119435, г. Москва, ул. Большая </w:t>
      </w:r>
      <w:proofErr w:type="spellStart"/>
      <w:r w:rsidRPr="00172F1C">
        <w:rPr>
          <w:rFonts w:ascii="Times New Roman" w:eastAsia="Times New Roman" w:hAnsi="Times New Roman" w:cs="Times New Roman"/>
          <w:color w:val="auto"/>
          <w:sz w:val="22"/>
          <w:szCs w:val="22"/>
        </w:rPr>
        <w:t>Пироговская</w:t>
      </w:r>
      <w:proofErr w:type="spellEnd"/>
      <w:r w:rsidRPr="00172F1C">
        <w:rPr>
          <w:rFonts w:ascii="Times New Roman" w:eastAsia="Times New Roman" w:hAnsi="Times New Roman" w:cs="Times New Roman"/>
          <w:color w:val="auto"/>
          <w:sz w:val="22"/>
          <w:szCs w:val="22"/>
        </w:rPr>
        <w:t>, д. 27, стр. 3);</w:t>
      </w:r>
    </w:p>
    <w:p w:rsidR="00D17B69" w:rsidRPr="00172F1C" w:rsidRDefault="00D17B69" w:rsidP="00D17B69">
      <w:pPr>
        <w:widowControl/>
        <w:numPr>
          <w:ilvl w:val="0"/>
          <w:numId w:val="21"/>
        </w:numPr>
        <w:ind w:left="1418" w:hanging="567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172F1C">
        <w:rPr>
          <w:rFonts w:ascii="Times New Roman" w:eastAsia="Times New Roman" w:hAnsi="Times New Roman" w:cs="Times New Roman"/>
          <w:color w:val="auto"/>
          <w:sz w:val="22"/>
          <w:szCs w:val="22"/>
        </w:rPr>
        <w:t>Правительство Российской Федерации (103274, г. Москва, Краснопресненская наб., д. 2);</w:t>
      </w:r>
    </w:p>
    <w:p w:rsidR="00D17B69" w:rsidRPr="00172F1C" w:rsidRDefault="00D17B69" w:rsidP="00D17B69">
      <w:pPr>
        <w:widowControl/>
        <w:numPr>
          <w:ilvl w:val="0"/>
          <w:numId w:val="21"/>
        </w:numPr>
        <w:ind w:left="1418" w:hanging="567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172F1C">
        <w:rPr>
          <w:rFonts w:ascii="Times New Roman" w:eastAsia="Times New Roman" w:hAnsi="Times New Roman" w:cs="Times New Roman"/>
          <w:color w:val="auto"/>
          <w:sz w:val="22"/>
          <w:szCs w:val="22"/>
        </w:rPr>
        <w:t>Министерство энергетики Российской Федерации (109074, г. Москва, Китайгородский проезд, д. 7);</w:t>
      </w:r>
    </w:p>
    <w:p w:rsidR="00D17B69" w:rsidRPr="00172F1C" w:rsidRDefault="00D17B69" w:rsidP="00D17B69">
      <w:pPr>
        <w:widowControl/>
        <w:numPr>
          <w:ilvl w:val="0"/>
          <w:numId w:val="21"/>
        </w:numPr>
        <w:ind w:left="1418" w:hanging="567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172F1C">
        <w:rPr>
          <w:rFonts w:ascii="Times New Roman" w:eastAsia="Times New Roman" w:hAnsi="Times New Roman" w:cs="Times New Roman"/>
          <w:color w:val="auto"/>
          <w:sz w:val="22"/>
          <w:szCs w:val="22"/>
        </w:rPr>
        <w:t>Федеральная служба по финансовому мониторингу (107450, г. Москва, К-450, ул. Мясницкая, д. 39, стр. 1);</w:t>
      </w:r>
    </w:p>
    <w:p w:rsidR="00D17B69" w:rsidRPr="00172F1C" w:rsidRDefault="00D17B69" w:rsidP="00D17B69">
      <w:pPr>
        <w:widowControl/>
        <w:numPr>
          <w:ilvl w:val="0"/>
          <w:numId w:val="21"/>
        </w:numPr>
        <w:ind w:left="1418" w:hanging="567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172F1C">
        <w:rPr>
          <w:rFonts w:ascii="Times New Roman" w:eastAsia="Times New Roman" w:hAnsi="Times New Roman" w:cs="Times New Roman"/>
          <w:color w:val="auto"/>
          <w:sz w:val="22"/>
          <w:szCs w:val="22"/>
        </w:rPr>
        <w:t>Федеральная налоговая служба (127381, г. Москва, ул. </w:t>
      </w:r>
      <w:proofErr w:type="spellStart"/>
      <w:r w:rsidRPr="00172F1C">
        <w:rPr>
          <w:rFonts w:ascii="Times New Roman" w:eastAsia="Times New Roman" w:hAnsi="Times New Roman" w:cs="Times New Roman"/>
          <w:color w:val="auto"/>
          <w:sz w:val="22"/>
          <w:szCs w:val="22"/>
        </w:rPr>
        <w:t>Неглинная</w:t>
      </w:r>
      <w:proofErr w:type="spellEnd"/>
      <w:r w:rsidRPr="00172F1C">
        <w:rPr>
          <w:rFonts w:ascii="Times New Roman" w:eastAsia="Times New Roman" w:hAnsi="Times New Roman" w:cs="Times New Roman"/>
          <w:color w:val="auto"/>
          <w:sz w:val="22"/>
          <w:szCs w:val="22"/>
        </w:rPr>
        <w:t>, д. 23).</w:t>
      </w:r>
    </w:p>
    <w:p w:rsidR="00D17B69" w:rsidRPr="00172F1C" w:rsidRDefault="00D17B69" w:rsidP="00D17B69">
      <w:pPr>
        <w:widowControl/>
        <w:spacing w:before="120" w:after="120"/>
        <w:ind w:firstLine="851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proofErr w:type="gramStart"/>
      <w:r w:rsidRPr="00172F1C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[указать: передачу (предоставление доступа) персональных данных компаниям, входящими в </w:t>
      </w:r>
      <w:r w:rsidRPr="00172F1C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>Группы «Интер РАО»</w:t>
      </w:r>
      <w:r w:rsidRPr="00172F1C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</w:t>
      </w:r>
      <w:r w:rsidRPr="00172F1C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 xml:space="preserve">или </w:t>
      </w:r>
      <w:r w:rsidRPr="00172F1C">
        <w:rPr>
          <w:rFonts w:ascii="Times New Roman" w:eastAsia="Times New Roman" w:hAnsi="Times New Roman" w:cs="Times New Roman"/>
          <w:color w:val="auto"/>
          <w:sz w:val="22"/>
          <w:szCs w:val="22"/>
        </w:rPr>
        <w:t>исключить данное положение] извлечение, блокирование, удаление, уничтожение.</w:t>
      </w:r>
      <w:proofErr w:type="gramEnd"/>
    </w:p>
    <w:p w:rsidR="00D17B69" w:rsidRPr="00172F1C" w:rsidRDefault="00D17B69" w:rsidP="00D17B69">
      <w:pPr>
        <w:widowControl/>
        <w:spacing w:before="120" w:after="120"/>
        <w:ind w:firstLine="851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172F1C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Любые действия по обработке моих персональных данных допускается осуществлять указанными операторами исключительно в целях </w:t>
      </w:r>
      <w:proofErr w:type="gramStart"/>
      <w:r w:rsidRPr="00172F1C">
        <w:rPr>
          <w:rFonts w:ascii="Times New Roman" w:eastAsia="Times New Roman" w:hAnsi="Times New Roman" w:cs="Times New Roman"/>
          <w:color w:val="auto"/>
          <w:sz w:val="22"/>
          <w:szCs w:val="22"/>
        </w:rPr>
        <w:t>выполнения Поручений Председателя Правительства Российской Федерации</w:t>
      </w:r>
      <w:proofErr w:type="gramEnd"/>
      <w:r w:rsidRPr="00172F1C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от 28 декабря 2011 года № ВП-П13-9308, от 5 марта 2012 года № ВП-П24-1269.</w:t>
      </w:r>
    </w:p>
    <w:p w:rsidR="00D17B69" w:rsidRPr="00172F1C" w:rsidRDefault="00D17B69" w:rsidP="00D17B69">
      <w:pPr>
        <w:widowControl/>
        <w:spacing w:before="120" w:after="120"/>
        <w:ind w:firstLine="851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172F1C">
        <w:rPr>
          <w:rFonts w:ascii="Times New Roman" w:eastAsia="Times New Roman" w:hAnsi="Times New Roman" w:cs="Times New Roman"/>
          <w:color w:val="auto"/>
          <w:sz w:val="22"/>
          <w:szCs w:val="22"/>
        </w:rPr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D17B69" w:rsidRPr="00172F1C" w:rsidRDefault="00D17B69" w:rsidP="00D17B69">
      <w:pPr>
        <w:widowControl/>
        <w:spacing w:before="120" w:after="120"/>
        <w:ind w:firstLine="851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172F1C">
        <w:rPr>
          <w:rFonts w:ascii="Times New Roman" w:eastAsia="Times New Roman" w:hAnsi="Times New Roman" w:cs="Times New Roman"/>
          <w:color w:val="auto"/>
          <w:sz w:val="22"/>
          <w:szCs w:val="22"/>
        </w:rPr>
        <w:t>Настоящее согласие на обработку моих персональных данных действует в течение 1 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D17B69" w:rsidRPr="00172F1C" w:rsidRDefault="00D17B69" w:rsidP="00D17B69">
      <w:pPr>
        <w:widowControl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D17B69" w:rsidRPr="00172F1C" w:rsidRDefault="00D17B69" w:rsidP="00D17B69">
      <w:pPr>
        <w:widowControl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D17B69" w:rsidRPr="00172F1C" w:rsidRDefault="00D17B69" w:rsidP="00D17B69">
      <w:pPr>
        <w:widowControl/>
        <w:jc w:val="right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172F1C">
        <w:rPr>
          <w:rFonts w:ascii="Times New Roman" w:eastAsia="Times New Roman" w:hAnsi="Times New Roman" w:cs="Times New Roman"/>
          <w:color w:val="auto"/>
          <w:sz w:val="22"/>
          <w:szCs w:val="22"/>
        </w:rPr>
        <w:t>ФИО______________________/_____________________</w:t>
      </w:r>
      <w:r w:rsidRPr="00172F1C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>(подпись)</w:t>
      </w:r>
    </w:p>
    <w:p w:rsidR="00D17B69" w:rsidRPr="00172F1C" w:rsidRDefault="00D17B69" w:rsidP="00D17B69">
      <w:pPr>
        <w:widowControl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:rsidR="00566859" w:rsidRPr="003A399F" w:rsidRDefault="00566859" w:rsidP="003A399F">
      <w:pPr>
        <w:suppressAutoHyphens/>
        <w:autoSpaceDE w:val="0"/>
        <w:spacing w:after="120"/>
        <w:jc w:val="right"/>
        <w:rPr>
          <w:sz w:val="56"/>
          <w:szCs w:val="56"/>
        </w:rPr>
      </w:pPr>
    </w:p>
    <w:sectPr w:rsidR="00566859" w:rsidRPr="003A3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390" w:rsidRDefault="00E54390">
      <w:r>
        <w:separator/>
      </w:r>
    </w:p>
  </w:endnote>
  <w:endnote w:type="continuationSeparator" w:id="0">
    <w:p w:rsidR="00E54390" w:rsidRDefault="00E54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 Roman">
    <w:altName w:val="Times New Roman"/>
    <w:charset w:val="00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390" w:rsidRDefault="00E5439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390" w:rsidRPr="004D1690" w:rsidRDefault="00E54390" w:rsidP="004D1690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390" w:rsidRDefault="00E5439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390" w:rsidRDefault="00E54390"/>
  </w:footnote>
  <w:footnote w:type="continuationSeparator" w:id="0">
    <w:p w:rsidR="00E54390" w:rsidRDefault="00E5439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390" w:rsidRDefault="00E54390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57C42A1D" wp14:editId="1B9083F6">
              <wp:simplePos x="0" y="0"/>
              <wp:positionH relativeFrom="page">
                <wp:posOffset>5179695</wp:posOffset>
              </wp:positionH>
              <wp:positionV relativeFrom="page">
                <wp:posOffset>575945</wp:posOffset>
              </wp:positionV>
              <wp:extent cx="1668780" cy="313690"/>
              <wp:effectExtent l="0" t="4445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878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4390" w:rsidRDefault="00E54390">
                          <w:pPr>
                            <w:pStyle w:val="aa"/>
                            <w:shd w:val="clear" w:color="auto" w:fill="auto"/>
                            <w:spacing w:after="0" w:line="240" w:lineRule="auto"/>
                            <w:jc w:val="left"/>
                          </w:pPr>
                          <w:r>
                            <w:rPr>
                              <w:rStyle w:val="ab"/>
                            </w:rPr>
                            <w:t>Приложение №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76776D">
                            <w:rPr>
                              <w:rStyle w:val="ab"/>
                              <w:noProof/>
                            </w:rPr>
                            <w:t>8</w:t>
                          </w:r>
                          <w:r>
                            <w:rPr>
                              <w:rStyle w:val="ab"/>
                            </w:rPr>
                            <w:fldChar w:fldCharType="end"/>
                          </w:r>
                        </w:p>
                        <w:p w:rsidR="00E54390" w:rsidRDefault="00E54390">
                          <w:pPr>
                            <w:pStyle w:val="aa"/>
                            <w:shd w:val="clear" w:color="auto" w:fill="auto"/>
                            <w:tabs>
                              <w:tab w:val="right" w:pos="720"/>
                              <w:tab w:val="right" w:pos="2189"/>
                              <w:tab w:val="right" w:pos="2621"/>
                            </w:tabs>
                            <w:spacing w:after="0" w:line="240" w:lineRule="auto"/>
                            <w:jc w:val="left"/>
                          </w:pPr>
                          <w:r>
                            <w:rPr>
                              <w:rStyle w:val="Tahoma10pt1pt"/>
                            </w:rPr>
                            <w:t>от«</w:t>
                          </w:r>
                          <w:r>
                            <w:rPr>
                              <w:rStyle w:val="Tahoma10pt1pt"/>
                            </w:rPr>
                            <w:tab/>
                            <w:t>»</w:t>
                          </w:r>
                          <w:r>
                            <w:rPr>
                              <w:rStyle w:val="Tahoma10pt1pt"/>
                            </w:rPr>
                            <w:tab/>
                            <w:t>20</w:t>
                          </w:r>
                          <w:r>
                            <w:rPr>
                              <w:rStyle w:val="Tahoma10pt1pt"/>
                            </w:rPr>
                            <w:tab/>
                            <w:t>г.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407.85pt;margin-top:45.35pt;width:131.4pt;height:24.7pt;z-index:-188744062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OxWqwIAAKkFAAAOAAAAZHJzL2Uyb0RvYy54bWysVNuOmzAQfa/Uf7D8zgJZwgJaUu2GUFXa&#10;XqTdfoBjTLAKNrWdwLbqv3dsQrKXl6otD9Zgj89czvFcvxu7Fh2Y0lyKHIcXAUZMUFlxscvx14fS&#10;SzDShoiKtFKwHD8yjd+t3r65HvqMLWQj24opBCBCZ0Of48aYPvN9TRvWEX0heybgsJaqIwZ+1c6v&#10;FBkAvWv9RRDE/iBV1StJmdawW0yHeOXw65pR87muNTOozTHkZtyq3Lq1q7+6JtlOkb7h9JgG+Yss&#10;OsIFBD1BFcQQtFf8FVTHqZJa1uaCys6Xdc0pczVANWHwopr7hvTM1QLN0f2pTfr/wdJPhy8K8SrH&#10;QJQgHVD0wEaDbuWIEtudodcZON334GZG2AaWXaW6v5P0m0ZCrhsiduxGKTk0jFSQXWhv+k+uTjja&#10;gmyHj7KCMGRvpAMaa9XZ1kEzEKADS48nZmwq1IaM4+QqgSMKZ5fhZZw66nySzbd7pc17JjtkjRwr&#10;YN6hk8OdNjYbks0uNpiQJW9bx34rnm2A47QDseGqPbNZODJ/pkG6STZJ5EWLeONFQVF4N+U68uIy&#10;vFoWl8V6XYS/bNwwyhpeVUzYMLOwwujPiDtKfJLESVpatryycDYlrXbbdavQgYCwS/e5nsPJ2c1/&#10;noZrAtTyoqRwEQW3i9QrocVeVEZLL70KEi8I09s0DqI0KsrnJd1xwf69JDTkOF0ulpOYzkm/qC1w&#10;3+vaSNZxA6Oj5R1o9+REMivBjagctYbwdrKftMKmf24F0D0T7QRrNTqp1YzbEVCsireyegTpKgnK&#10;AhHCvAOjkeoHRgPMjhzr73uiGEbtBwHyt4NmNtRsbGeDCApXc2wwmsy1mQbSvld81wDy/MBu4ImU&#10;3Kn3nMXxYcE8cEUcZ5cdOE//ndd5wq5+AwAA//8DAFBLAwQUAAYACAAAACEAlBodZd4AAAALAQAA&#10;DwAAAGRycy9kb3ducmV2LnhtbEyPwU7DMAyG70i8Q2QkLoglmdjWlaYTQnDhxuDCLWtMW9E4VZO1&#10;ZU+Pd2In2/Kn35+L3ew7MeIQ20AG9EKBQKqCa6k28Pnxep+BiMmSs10gNPCLEXbl9VVhcxcmesdx&#10;n2rBIRRza6BJqc+ljFWD3sZF6JF49x0GbxOPQy3dYCcO951cKrWW3rbEFxrb43OD1c/+6A2s55f+&#10;7m2Ly+lUdSN9nbROqI25vZmfHkEknNM/DGd9VoeSnQ7hSC6KzkCmVxtGDWwV1zOgNtkKxIG7B6VB&#10;loW8/KH8AwAA//8DAFBLAQItABQABgAIAAAAIQC2gziS/gAAAOEBAAATAAAAAAAAAAAAAAAAAAAA&#10;AABbQ29udGVudF9UeXBlc10ueG1sUEsBAi0AFAAGAAgAAAAhADj9If/WAAAAlAEAAAsAAAAAAAAA&#10;AAAAAAAALwEAAF9yZWxzLy5yZWxzUEsBAi0AFAAGAAgAAAAhAHKo7FarAgAAqQUAAA4AAAAAAAAA&#10;AAAAAAAALgIAAGRycy9lMm9Eb2MueG1sUEsBAi0AFAAGAAgAAAAhAJQaHWXeAAAACwEAAA8AAAAA&#10;AAAAAAAAAAAABQUAAGRycy9kb3ducmV2LnhtbFBLBQYAAAAABAAEAPMAAAAQBgAAAAA=&#10;" filled="f" stroked="f">
              <v:textbox style="mso-fit-shape-to-text:t" inset="0,0,0,0">
                <w:txbxContent>
                  <w:p w:rsidR="00E54390" w:rsidRDefault="00E54390">
                    <w:pPr>
                      <w:pStyle w:val="aa"/>
                      <w:shd w:val="clear" w:color="auto" w:fill="auto"/>
                      <w:spacing w:after="0" w:line="240" w:lineRule="auto"/>
                      <w:jc w:val="left"/>
                    </w:pPr>
                    <w:r>
                      <w:rPr>
                        <w:rStyle w:val="ab"/>
                      </w:rPr>
                      <w:t>Приложение №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76776D">
                      <w:rPr>
                        <w:rStyle w:val="ab"/>
                        <w:noProof/>
                      </w:rPr>
                      <w:t>8</w:t>
                    </w:r>
                    <w:r>
                      <w:rPr>
                        <w:rStyle w:val="ab"/>
                      </w:rPr>
                      <w:fldChar w:fldCharType="end"/>
                    </w:r>
                  </w:p>
                  <w:p w:rsidR="00E54390" w:rsidRDefault="00E54390">
                    <w:pPr>
                      <w:pStyle w:val="aa"/>
                      <w:shd w:val="clear" w:color="auto" w:fill="auto"/>
                      <w:tabs>
                        <w:tab w:val="right" w:pos="720"/>
                        <w:tab w:val="right" w:pos="2189"/>
                        <w:tab w:val="right" w:pos="2621"/>
                      </w:tabs>
                      <w:spacing w:after="0" w:line="240" w:lineRule="auto"/>
                      <w:jc w:val="left"/>
                    </w:pPr>
                    <w:r>
                      <w:rPr>
                        <w:rStyle w:val="Tahoma10pt1pt"/>
                      </w:rPr>
                      <w:t>от«</w:t>
                    </w:r>
                    <w:r>
                      <w:rPr>
                        <w:rStyle w:val="Tahoma10pt1pt"/>
                      </w:rPr>
                      <w:tab/>
                      <w:t>»</w:t>
                    </w:r>
                    <w:r>
                      <w:rPr>
                        <w:rStyle w:val="Tahoma10pt1pt"/>
                      </w:rPr>
                      <w:tab/>
                      <w:t>20</w:t>
                    </w:r>
                    <w:r>
                      <w:rPr>
                        <w:rStyle w:val="Tahoma10pt1pt"/>
                      </w:rPr>
                      <w:tab/>
                      <w:t>г.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390" w:rsidRDefault="00E54390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390" w:rsidRDefault="00E54390">
    <w:pPr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390" w:rsidRDefault="00E54390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390" w:rsidRPr="00146468" w:rsidRDefault="00E54390" w:rsidP="00146468">
    <w:pPr>
      <w:pStyle w:val="af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390" w:rsidRDefault="00E5439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Time Roman"/>
        <w:b w:val="0"/>
        <w:i w:val="0"/>
        <w:sz w:val="22"/>
        <w:szCs w:val="22"/>
        <w:u w:val="none"/>
      </w:rPr>
    </w:lvl>
  </w:abstractNum>
  <w:abstractNum w:abstractNumId="1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1316E16"/>
    <w:multiLevelType w:val="multilevel"/>
    <w:tmpl w:val="F542AC58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20" w:hanging="1800"/>
      </w:pPr>
      <w:rPr>
        <w:rFonts w:hint="default"/>
      </w:rPr>
    </w:lvl>
  </w:abstractNum>
  <w:abstractNum w:abstractNumId="3">
    <w:nsid w:val="04683D84"/>
    <w:multiLevelType w:val="hybridMultilevel"/>
    <w:tmpl w:val="4D7A91E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5E02175"/>
    <w:multiLevelType w:val="multilevel"/>
    <w:tmpl w:val="9AE270A4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427BA1"/>
    <w:multiLevelType w:val="multilevel"/>
    <w:tmpl w:val="267A61B8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187067"/>
    <w:multiLevelType w:val="multilevel"/>
    <w:tmpl w:val="F6FE21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B9095D"/>
    <w:multiLevelType w:val="multilevel"/>
    <w:tmpl w:val="BD9C8C36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0E50D7"/>
    <w:multiLevelType w:val="hybridMultilevel"/>
    <w:tmpl w:val="37309F34"/>
    <w:lvl w:ilvl="0" w:tplc="041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9">
    <w:nsid w:val="385E2D3D"/>
    <w:multiLevelType w:val="multilevel"/>
    <w:tmpl w:val="8848D9A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A3712DE"/>
    <w:multiLevelType w:val="multilevel"/>
    <w:tmpl w:val="176041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2C28C6"/>
    <w:multiLevelType w:val="multilevel"/>
    <w:tmpl w:val="B980EE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0F65325"/>
    <w:multiLevelType w:val="multilevel"/>
    <w:tmpl w:val="D4044266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2031D40"/>
    <w:multiLevelType w:val="multilevel"/>
    <w:tmpl w:val="895ADA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46525BB"/>
    <w:multiLevelType w:val="multilevel"/>
    <w:tmpl w:val="58C615B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60F769F"/>
    <w:multiLevelType w:val="hybridMultilevel"/>
    <w:tmpl w:val="FF920FF6"/>
    <w:lvl w:ilvl="0" w:tplc="91E802F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1B6628"/>
    <w:multiLevelType w:val="multilevel"/>
    <w:tmpl w:val="D7A6B4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8C02EBD"/>
    <w:multiLevelType w:val="multilevel"/>
    <w:tmpl w:val="72AC8EB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8E07FFB"/>
    <w:multiLevelType w:val="multilevel"/>
    <w:tmpl w:val="0B5E8C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D5127D3"/>
    <w:multiLevelType w:val="multilevel"/>
    <w:tmpl w:val="09E844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E622693"/>
    <w:multiLevelType w:val="hybridMultilevel"/>
    <w:tmpl w:val="10ECB1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A106E7"/>
    <w:multiLevelType w:val="multilevel"/>
    <w:tmpl w:val="E9DC389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9BD4F84"/>
    <w:multiLevelType w:val="multilevel"/>
    <w:tmpl w:val="9C3C191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B1D0E94"/>
    <w:multiLevelType w:val="multilevel"/>
    <w:tmpl w:val="FD3C7100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EF16909"/>
    <w:multiLevelType w:val="multilevel"/>
    <w:tmpl w:val="AEC0A760"/>
    <w:lvl w:ilvl="0">
      <w:start w:val="1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FF258AA"/>
    <w:multiLevelType w:val="hybridMultilevel"/>
    <w:tmpl w:val="92A2BD0C"/>
    <w:lvl w:ilvl="0" w:tplc="B95C6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735B16"/>
    <w:multiLevelType w:val="multilevel"/>
    <w:tmpl w:val="52A29C84"/>
    <w:lvl w:ilvl="0">
      <w:start w:val="1"/>
      <w:numFmt w:val="decimal"/>
      <w:lvlText w:val="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7E02485"/>
    <w:multiLevelType w:val="multilevel"/>
    <w:tmpl w:val="8B886B2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EBC4691"/>
    <w:multiLevelType w:val="multilevel"/>
    <w:tmpl w:val="F5E26B7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28"/>
  </w:num>
  <w:num w:numId="3">
    <w:abstractNumId w:val="13"/>
  </w:num>
  <w:num w:numId="4">
    <w:abstractNumId w:val="24"/>
  </w:num>
  <w:num w:numId="5">
    <w:abstractNumId w:val="10"/>
  </w:num>
  <w:num w:numId="6">
    <w:abstractNumId w:val="27"/>
  </w:num>
  <w:num w:numId="7">
    <w:abstractNumId w:val="4"/>
  </w:num>
  <w:num w:numId="8">
    <w:abstractNumId w:val="25"/>
  </w:num>
  <w:num w:numId="9">
    <w:abstractNumId w:val="12"/>
  </w:num>
  <w:num w:numId="10">
    <w:abstractNumId w:val="19"/>
  </w:num>
  <w:num w:numId="11">
    <w:abstractNumId w:val="29"/>
  </w:num>
  <w:num w:numId="12">
    <w:abstractNumId w:val="14"/>
  </w:num>
  <w:num w:numId="13">
    <w:abstractNumId w:val="7"/>
  </w:num>
  <w:num w:numId="14">
    <w:abstractNumId w:val="11"/>
  </w:num>
  <w:num w:numId="15">
    <w:abstractNumId w:val="18"/>
  </w:num>
  <w:num w:numId="16">
    <w:abstractNumId w:val="5"/>
  </w:num>
  <w:num w:numId="17">
    <w:abstractNumId w:val="6"/>
  </w:num>
  <w:num w:numId="18">
    <w:abstractNumId w:val="26"/>
  </w:num>
  <w:num w:numId="19">
    <w:abstractNumId w:val="1"/>
  </w:num>
  <w:num w:numId="20">
    <w:abstractNumId w:val="0"/>
  </w:num>
  <w:num w:numId="21">
    <w:abstractNumId w:val="22"/>
  </w:num>
  <w:num w:numId="22">
    <w:abstractNumId w:val="15"/>
  </w:num>
  <w:num w:numId="23">
    <w:abstractNumId w:val="2"/>
  </w:num>
  <w:num w:numId="24">
    <w:abstractNumId w:val="9"/>
  </w:num>
  <w:num w:numId="25">
    <w:abstractNumId w:val="17"/>
  </w:num>
  <w:num w:numId="26">
    <w:abstractNumId w:val="8"/>
  </w:num>
  <w:num w:numId="27">
    <w:abstractNumId w:val="21"/>
  </w:num>
  <w:num w:numId="28">
    <w:abstractNumId w:val="23"/>
  </w:num>
  <w:num w:numId="29">
    <w:abstractNumId w:val="20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258"/>
    <w:rsid w:val="00022FE6"/>
    <w:rsid w:val="000D229C"/>
    <w:rsid w:val="001328B1"/>
    <w:rsid w:val="00136258"/>
    <w:rsid w:val="001462B7"/>
    <w:rsid w:val="00146468"/>
    <w:rsid w:val="00146E68"/>
    <w:rsid w:val="00172F1C"/>
    <w:rsid w:val="00193028"/>
    <w:rsid w:val="001B3A89"/>
    <w:rsid w:val="001B530F"/>
    <w:rsid w:val="00200F6C"/>
    <w:rsid w:val="00226D17"/>
    <w:rsid w:val="002275CD"/>
    <w:rsid w:val="00243786"/>
    <w:rsid w:val="00250EED"/>
    <w:rsid w:val="002575C9"/>
    <w:rsid w:val="00281059"/>
    <w:rsid w:val="002859B1"/>
    <w:rsid w:val="002A5346"/>
    <w:rsid w:val="002C42A3"/>
    <w:rsid w:val="00323A8D"/>
    <w:rsid w:val="00324874"/>
    <w:rsid w:val="00392288"/>
    <w:rsid w:val="003A399F"/>
    <w:rsid w:val="003E4F79"/>
    <w:rsid w:val="00406A6A"/>
    <w:rsid w:val="00435BEF"/>
    <w:rsid w:val="0049346C"/>
    <w:rsid w:val="004D1690"/>
    <w:rsid w:val="004D3ED5"/>
    <w:rsid w:val="00504EFD"/>
    <w:rsid w:val="00510DE5"/>
    <w:rsid w:val="00566859"/>
    <w:rsid w:val="0057560B"/>
    <w:rsid w:val="005F79A6"/>
    <w:rsid w:val="00635CBF"/>
    <w:rsid w:val="00672EA9"/>
    <w:rsid w:val="006931E8"/>
    <w:rsid w:val="006C6415"/>
    <w:rsid w:val="006E6FB8"/>
    <w:rsid w:val="006F7956"/>
    <w:rsid w:val="00732DAD"/>
    <w:rsid w:val="00754963"/>
    <w:rsid w:val="0076776D"/>
    <w:rsid w:val="00791BC5"/>
    <w:rsid w:val="007E5C12"/>
    <w:rsid w:val="007F126F"/>
    <w:rsid w:val="008078AE"/>
    <w:rsid w:val="0081795B"/>
    <w:rsid w:val="00843F0A"/>
    <w:rsid w:val="0088229C"/>
    <w:rsid w:val="00887787"/>
    <w:rsid w:val="008B4FCE"/>
    <w:rsid w:val="008C3B25"/>
    <w:rsid w:val="008E7DDA"/>
    <w:rsid w:val="00960FC9"/>
    <w:rsid w:val="00A46B39"/>
    <w:rsid w:val="00A478C3"/>
    <w:rsid w:val="00A53A83"/>
    <w:rsid w:val="00A574D8"/>
    <w:rsid w:val="00A60F64"/>
    <w:rsid w:val="00AA7577"/>
    <w:rsid w:val="00B22F4D"/>
    <w:rsid w:val="00B36E39"/>
    <w:rsid w:val="00B550CE"/>
    <w:rsid w:val="00B6552F"/>
    <w:rsid w:val="00B72D0D"/>
    <w:rsid w:val="00B87071"/>
    <w:rsid w:val="00B95013"/>
    <w:rsid w:val="00B97A2D"/>
    <w:rsid w:val="00BA0233"/>
    <w:rsid w:val="00BA1819"/>
    <w:rsid w:val="00C102D5"/>
    <w:rsid w:val="00C11784"/>
    <w:rsid w:val="00C26959"/>
    <w:rsid w:val="00C37DFA"/>
    <w:rsid w:val="00C40F2E"/>
    <w:rsid w:val="00D12B89"/>
    <w:rsid w:val="00D17B69"/>
    <w:rsid w:val="00D356BB"/>
    <w:rsid w:val="00D515BC"/>
    <w:rsid w:val="00DD2B94"/>
    <w:rsid w:val="00E43CC6"/>
    <w:rsid w:val="00E54390"/>
    <w:rsid w:val="00E95CA0"/>
    <w:rsid w:val="00EC1897"/>
    <w:rsid w:val="00F61FC0"/>
    <w:rsid w:val="00F73AA3"/>
    <w:rsid w:val="00FE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641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1">
    <w:name w:val="Основной текст (3)_"/>
    <w:basedOn w:val="a0"/>
    <w:link w:val="32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Основной текст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6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1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">
    <w:name w:val="Основной текст (4)_"/>
    <w:basedOn w:val="a0"/>
    <w:link w:val="4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20"/>
      <w:sz w:val="20"/>
      <w:szCs w:val="20"/>
      <w:u w:val="none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5pt">
    <w:name w:val="Основной текст + 4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Tahoma4pt">
    <w:name w:val="Основной текст + Tahoma;4 pt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a9">
    <w:name w:val="Колонтитул_"/>
    <w:basedOn w:val="a0"/>
    <w:link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2pt0pt">
    <w:name w:val="Колонтитул + 12 pt;Интервал 0 pt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/>
    </w:rPr>
  </w:style>
  <w:style w:type="character" w:customStyle="1" w:styleId="5">
    <w:name w:val="Основной текст (5)_"/>
    <w:basedOn w:val="a0"/>
    <w:link w:val="5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40"/>
      <w:sz w:val="20"/>
      <w:szCs w:val="20"/>
      <w:u w:val="none"/>
    </w:rPr>
  </w:style>
  <w:style w:type="character" w:customStyle="1" w:styleId="6">
    <w:name w:val="Основной текст (6)_"/>
    <w:basedOn w:val="a0"/>
    <w:link w:val="60"/>
    <w:rPr>
      <w:rFonts w:ascii="Tahoma" w:eastAsia="Tahoma" w:hAnsi="Tahoma" w:cs="Tahoma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61">
    <w:name w:val="Основной текст (6) + Не курсив"/>
    <w:basedOn w:val="6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"/>
      <w:sz w:val="22"/>
      <w:szCs w:val="22"/>
      <w:u w:val="none"/>
      <w:lang w:val="en-US"/>
    </w:rPr>
  </w:style>
  <w:style w:type="character" w:customStyle="1" w:styleId="ab">
    <w:name w:val="Колонтитул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pt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6"/>
      <w:sz w:val="22"/>
      <w:szCs w:val="22"/>
      <w:u w:val="none"/>
    </w:rPr>
  </w:style>
  <w:style w:type="character" w:customStyle="1" w:styleId="24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en-US"/>
    </w:rPr>
  </w:style>
  <w:style w:type="character" w:customStyle="1" w:styleId="Tahoma10pt1pt">
    <w:name w:val="Колонтитул + Tahoma;10 pt;Интервал 1 pt"/>
    <w:basedOn w:val="a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/>
    </w:rPr>
  </w:style>
  <w:style w:type="character" w:customStyle="1" w:styleId="25">
    <w:name w:val="Подпись к таблице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4">
    <w:name w:val="Подпись к таблице (3)_"/>
    <w:basedOn w:val="a0"/>
    <w:link w:val="35"/>
    <w:rPr>
      <w:rFonts w:ascii="Tahoma" w:eastAsia="Tahoma" w:hAnsi="Tahoma" w:cs="Tahom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MSGothic55pt">
    <w:name w:val="Подпись к таблице (3) + MS Gothic;5;5 pt;Курсив"/>
    <w:basedOn w:val="34"/>
    <w:rPr>
      <w:rFonts w:ascii="MS Gothic" w:eastAsia="MS Gothic" w:hAnsi="MS Gothic" w:cs="MS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</w:rPr>
  </w:style>
  <w:style w:type="character" w:customStyle="1" w:styleId="3Consolas9pt0pt">
    <w:name w:val="Подпись к таблице (3) + Consolas;9 pt;Интервал 0 pt"/>
    <w:basedOn w:val="34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8"/>
      <w:szCs w:val="18"/>
      <w:u w:val="none"/>
      <w:lang w:val="ru-RU"/>
    </w:rPr>
  </w:style>
  <w:style w:type="character" w:customStyle="1" w:styleId="95pt">
    <w:name w:val="Основной текст + 9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c">
    <w:name w:val="Основной текст + 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41">
    <w:name w:val="Подпись к таблице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1pt0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4pt">
    <w:name w:val="Основной текст + 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ad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Tahoma10pt">
    <w:name w:val="Основной текст + Tahoma;10 pt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Tahoma10pt0">
    <w:name w:val="Колонтитул + Tahoma;10 pt"/>
    <w:basedOn w:val="a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Tahoma10pt1">
    <w:name w:val="Колонтитул + Tahoma;10 pt"/>
    <w:basedOn w:val="a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8-1ptExact">
    <w:name w:val="Основной текст (8) + Интервал -1 pt Exact"/>
    <w:basedOn w:val="8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6"/>
      <w:w w:val="100"/>
      <w:position w:val="0"/>
      <w:sz w:val="22"/>
      <w:szCs w:val="22"/>
      <w:u w:val="none"/>
      <w:lang w:val="en-US"/>
    </w:rPr>
  </w:style>
  <w:style w:type="character" w:customStyle="1" w:styleId="265pt10">
    <w:name w:val="Основной текст + 26;5 pt;Масштаб 10%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"/>
      <w:position w:val="0"/>
      <w:sz w:val="53"/>
      <w:szCs w:val="53"/>
      <w:u w:val="none"/>
      <w:lang w:val="en-US"/>
    </w:rPr>
  </w:style>
  <w:style w:type="character" w:customStyle="1" w:styleId="Tahoma10pt2">
    <w:name w:val="Основной текст + Tahoma;10 pt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43">
    <w:name w:val="Заголовок №4_"/>
    <w:basedOn w:val="a0"/>
    <w:link w:val="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e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8pt">
    <w:name w:val="Основной текст + 8 pt;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Tahoma10pt3">
    <w:name w:val="Основной текст + Tahoma;10 pt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Tahoma10pt4">
    <w:name w:val="Колонтитул + Tahoma;10 pt"/>
    <w:basedOn w:val="a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71">
    <w:name w:val="Основной текст (7) + Малые прописные"/>
    <w:basedOn w:val="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9">
    <w:name w:val="Основной текст (9)_"/>
    <w:basedOn w:val="a0"/>
    <w:link w:val="9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40"/>
      <w:sz w:val="20"/>
      <w:szCs w:val="20"/>
      <w:u w:val="none"/>
    </w:rPr>
  </w:style>
  <w:style w:type="character" w:customStyle="1" w:styleId="10">
    <w:name w:val="Основной текст (10)_"/>
    <w:basedOn w:val="a0"/>
    <w:link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3"/>
      <w:szCs w:val="23"/>
      <w:u w:val="none"/>
    </w:rPr>
  </w:style>
  <w:style w:type="character" w:customStyle="1" w:styleId="11">
    <w:name w:val="Заголовок №1_"/>
    <w:basedOn w:val="a0"/>
    <w:link w:val="12"/>
    <w:rPr>
      <w:rFonts w:ascii="Tahoma" w:eastAsia="Tahoma" w:hAnsi="Tahoma" w:cs="Tahoma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13">
    <w:name w:val="Заголовок №1 + Не курсив"/>
    <w:basedOn w:val="11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1Exact">
    <w:name w:val="Основной текст (11) Exact"/>
    <w:basedOn w:val="a0"/>
    <w:link w:val="11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29"/>
      <w:sz w:val="18"/>
      <w:szCs w:val="18"/>
      <w:u w:val="none"/>
    </w:rPr>
  </w:style>
  <w:style w:type="character" w:customStyle="1" w:styleId="110ptExact">
    <w:name w:val="Основной текст (11) + Курсив;Интервал 0 pt Exact"/>
    <w:basedOn w:val="11Exact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7Exact">
    <w:name w:val="Основной текст (7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0"/>
      <w:szCs w:val="20"/>
      <w:u w:val="none"/>
    </w:rPr>
  </w:style>
  <w:style w:type="paragraph" w:customStyle="1" w:styleId="33">
    <w:name w:val="Основной текст3"/>
    <w:basedOn w:val="a"/>
    <w:link w:val="a4"/>
    <w:pPr>
      <w:shd w:val="clear" w:color="auto" w:fill="FFFFFF"/>
      <w:spacing w:after="420" w:line="0" w:lineRule="atLeast"/>
      <w:ind w:hanging="186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line="277" w:lineRule="exact"/>
      <w:jc w:val="right"/>
      <w:outlineLvl w:val="2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7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line="277" w:lineRule="exact"/>
      <w:jc w:val="both"/>
    </w:pPr>
    <w:rPr>
      <w:rFonts w:ascii="Tahoma" w:eastAsia="Tahoma" w:hAnsi="Tahoma" w:cs="Tahoma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after="120" w:line="0" w:lineRule="atLeast"/>
      <w:jc w:val="both"/>
    </w:pPr>
    <w:rPr>
      <w:rFonts w:ascii="Tahoma" w:eastAsia="Tahoma" w:hAnsi="Tahoma" w:cs="Tahoma"/>
      <w:spacing w:val="20"/>
      <w:sz w:val="20"/>
      <w:szCs w:val="20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a">
    <w:name w:val="Колонтитул"/>
    <w:basedOn w:val="a"/>
    <w:link w:val="a9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after="120" w:line="0" w:lineRule="atLeast"/>
      <w:jc w:val="both"/>
    </w:pPr>
    <w:rPr>
      <w:rFonts w:ascii="Tahoma" w:eastAsia="Tahoma" w:hAnsi="Tahoma" w:cs="Tahoma"/>
      <w:spacing w:val="40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60" w:after="180" w:line="0" w:lineRule="atLeast"/>
      <w:jc w:val="both"/>
    </w:pPr>
    <w:rPr>
      <w:rFonts w:ascii="Tahoma" w:eastAsia="Tahoma" w:hAnsi="Tahoma" w:cs="Tahoma"/>
      <w:i/>
      <w:iCs/>
      <w:sz w:val="20"/>
      <w:szCs w:val="20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3"/>
      <w:sz w:val="22"/>
      <w:szCs w:val="22"/>
      <w:lang w:val="en-US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259" w:lineRule="exact"/>
      <w:ind w:hanging="52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420" w:after="180" w:line="0" w:lineRule="atLeast"/>
      <w:jc w:val="both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6">
    <w:name w:val="Подпись к таблице (2)"/>
    <w:basedOn w:val="a"/>
    <w:link w:val="2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5">
    <w:name w:val="Подпись к таблице (3)"/>
    <w:basedOn w:val="a"/>
    <w:link w:val="34"/>
    <w:pPr>
      <w:shd w:val="clear" w:color="auto" w:fill="FFFFFF"/>
      <w:spacing w:line="0" w:lineRule="atLeast"/>
    </w:pPr>
    <w:rPr>
      <w:rFonts w:ascii="Tahoma" w:eastAsia="Tahoma" w:hAnsi="Tahoma" w:cs="Tahoma"/>
      <w:sz w:val="16"/>
      <w:szCs w:val="16"/>
    </w:rPr>
  </w:style>
  <w:style w:type="paragraph" w:customStyle="1" w:styleId="42">
    <w:name w:val="Подпись к таблице (4)"/>
    <w:basedOn w:val="a"/>
    <w:link w:val="4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44">
    <w:name w:val="Заголовок №4"/>
    <w:basedOn w:val="a"/>
    <w:link w:val="43"/>
    <w:pPr>
      <w:shd w:val="clear" w:color="auto" w:fill="FFFFFF"/>
      <w:spacing w:before="540" w:line="0" w:lineRule="atLeast"/>
      <w:jc w:val="center"/>
      <w:outlineLvl w:val="3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180" w:line="0" w:lineRule="atLeast"/>
      <w:jc w:val="both"/>
    </w:pPr>
    <w:rPr>
      <w:rFonts w:ascii="Tahoma" w:eastAsia="Tahoma" w:hAnsi="Tahoma" w:cs="Tahoma"/>
      <w:spacing w:val="40"/>
      <w:sz w:val="20"/>
      <w:szCs w:val="20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before="180" w:line="0" w:lineRule="atLeast"/>
      <w:jc w:val="both"/>
    </w:pPr>
    <w:rPr>
      <w:rFonts w:ascii="Times New Roman" w:eastAsia="Times New Roman" w:hAnsi="Times New Roman" w:cs="Times New Roman"/>
      <w:spacing w:val="-10"/>
      <w:sz w:val="23"/>
      <w:szCs w:val="23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after="120" w:line="0" w:lineRule="atLeast"/>
      <w:jc w:val="both"/>
      <w:outlineLvl w:val="0"/>
    </w:pPr>
    <w:rPr>
      <w:rFonts w:ascii="Tahoma" w:eastAsia="Tahoma" w:hAnsi="Tahoma" w:cs="Tahoma"/>
      <w:i/>
      <w:iCs/>
      <w:sz w:val="20"/>
      <w:szCs w:val="20"/>
    </w:rPr>
  </w:style>
  <w:style w:type="paragraph" w:customStyle="1" w:styleId="110">
    <w:name w:val="Основной текст (11)"/>
    <w:basedOn w:val="a"/>
    <w:link w:val="11Exact"/>
    <w:pPr>
      <w:shd w:val="clear" w:color="auto" w:fill="FFFFFF"/>
      <w:spacing w:line="0" w:lineRule="atLeast"/>
      <w:jc w:val="both"/>
    </w:pPr>
    <w:rPr>
      <w:rFonts w:ascii="Tahoma" w:eastAsia="Tahoma" w:hAnsi="Tahoma" w:cs="Tahoma"/>
      <w:spacing w:val="29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2575C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2575C9"/>
    <w:rPr>
      <w:color w:val="000000"/>
    </w:rPr>
  </w:style>
  <w:style w:type="paragraph" w:styleId="af1">
    <w:name w:val="footer"/>
    <w:basedOn w:val="a"/>
    <w:link w:val="af2"/>
    <w:uiPriority w:val="99"/>
    <w:unhideWhenUsed/>
    <w:rsid w:val="002575C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575C9"/>
    <w:rPr>
      <w:color w:val="000000"/>
    </w:rPr>
  </w:style>
  <w:style w:type="paragraph" w:styleId="af3">
    <w:name w:val="List Paragraph"/>
    <w:basedOn w:val="a"/>
    <w:uiPriority w:val="34"/>
    <w:qFormat/>
    <w:rsid w:val="00732DAD"/>
    <w:pPr>
      <w:ind w:left="720"/>
      <w:contextualSpacing/>
    </w:pPr>
  </w:style>
  <w:style w:type="paragraph" w:styleId="af4">
    <w:name w:val="Balloon Text"/>
    <w:basedOn w:val="a"/>
    <w:link w:val="af5"/>
    <w:uiPriority w:val="99"/>
    <w:semiHidden/>
    <w:unhideWhenUsed/>
    <w:rsid w:val="003A399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3A399F"/>
    <w:rPr>
      <w:rFonts w:ascii="Tahoma" w:hAnsi="Tahoma" w:cs="Tahoma"/>
      <w:color w:val="000000"/>
      <w:sz w:val="16"/>
      <w:szCs w:val="16"/>
    </w:rPr>
  </w:style>
  <w:style w:type="character" w:styleId="af6">
    <w:name w:val="annotation reference"/>
    <w:basedOn w:val="a0"/>
    <w:uiPriority w:val="99"/>
    <w:semiHidden/>
    <w:unhideWhenUsed/>
    <w:rsid w:val="00E95CA0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E95CA0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E95CA0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E95CA0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E95CA0"/>
    <w:rPr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641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1">
    <w:name w:val="Основной текст (3)_"/>
    <w:basedOn w:val="a0"/>
    <w:link w:val="32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Основной текст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6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1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">
    <w:name w:val="Основной текст (4)_"/>
    <w:basedOn w:val="a0"/>
    <w:link w:val="4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20"/>
      <w:sz w:val="20"/>
      <w:szCs w:val="20"/>
      <w:u w:val="none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5pt">
    <w:name w:val="Основной текст + 4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/>
    </w:rPr>
  </w:style>
  <w:style w:type="character" w:customStyle="1" w:styleId="Tahoma4pt">
    <w:name w:val="Основной текст + Tahoma;4 pt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a9">
    <w:name w:val="Колонтитул_"/>
    <w:basedOn w:val="a0"/>
    <w:link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2pt0pt">
    <w:name w:val="Колонтитул + 12 pt;Интервал 0 pt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/>
    </w:rPr>
  </w:style>
  <w:style w:type="character" w:customStyle="1" w:styleId="5">
    <w:name w:val="Основной текст (5)_"/>
    <w:basedOn w:val="a0"/>
    <w:link w:val="5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40"/>
      <w:sz w:val="20"/>
      <w:szCs w:val="20"/>
      <w:u w:val="none"/>
    </w:rPr>
  </w:style>
  <w:style w:type="character" w:customStyle="1" w:styleId="6">
    <w:name w:val="Основной текст (6)_"/>
    <w:basedOn w:val="a0"/>
    <w:link w:val="60"/>
    <w:rPr>
      <w:rFonts w:ascii="Tahoma" w:eastAsia="Tahoma" w:hAnsi="Tahoma" w:cs="Tahoma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61">
    <w:name w:val="Основной текст (6) + Не курсив"/>
    <w:basedOn w:val="6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"/>
      <w:sz w:val="22"/>
      <w:szCs w:val="22"/>
      <w:u w:val="none"/>
      <w:lang w:val="en-US"/>
    </w:rPr>
  </w:style>
  <w:style w:type="character" w:customStyle="1" w:styleId="ab">
    <w:name w:val="Колонтитул"/>
    <w:basedOn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pt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6"/>
      <w:sz w:val="22"/>
      <w:szCs w:val="22"/>
      <w:u w:val="none"/>
    </w:rPr>
  </w:style>
  <w:style w:type="character" w:customStyle="1" w:styleId="24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en-US"/>
    </w:rPr>
  </w:style>
  <w:style w:type="character" w:customStyle="1" w:styleId="Tahoma10pt1pt">
    <w:name w:val="Колонтитул + Tahoma;10 pt;Интервал 1 pt"/>
    <w:basedOn w:val="a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/>
    </w:rPr>
  </w:style>
  <w:style w:type="character" w:customStyle="1" w:styleId="25">
    <w:name w:val="Подпись к таблице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4">
    <w:name w:val="Подпись к таблице (3)_"/>
    <w:basedOn w:val="a0"/>
    <w:link w:val="35"/>
    <w:rPr>
      <w:rFonts w:ascii="Tahoma" w:eastAsia="Tahoma" w:hAnsi="Tahoma" w:cs="Tahom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MSGothic55pt">
    <w:name w:val="Подпись к таблице (3) + MS Gothic;5;5 pt;Курсив"/>
    <w:basedOn w:val="34"/>
    <w:rPr>
      <w:rFonts w:ascii="MS Gothic" w:eastAsia="MS Gothic" w:hAnsi="MS Gothic" w:cs="MS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</w:rPr>
  </w:style>
  <w:style w:type="character" w:customStyle="1" w:styleId="3Consolas9pt0pt">
    <w:name w:val="Подпись к таблице (3) + Consolas;9 pt;Интервал 0 pt"/>
    <w:basedOn w:val="34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8"/>
      <w:szCs w:val="18"/>
      <w:u w:val="none"/>
      <w:lang w:val="ru-RU"/>
    </w:rPr>
  </w:style>
  <w:style w:type="character" w:customStyle="1" w:styleId="95pt">
    <w:name w:val="Основной текст + 9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c">
    <w:name w:val="Основной текст + 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41">
    <w:name w:val="Подпись к таблице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1pt0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4pt">
    <w:name w:val="Основной текст + 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/>
    </w:rPr>
  </w:style>
  <w:style w:type="character" w:customStyle="1" w:styleId="ad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Tahoma10pt">
    <w:name w:val="Основной текст + Tahoma;10 pt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Tahoma10pt0">
    <w:name w:val="Колонтитул + Tahoma;10 pt"/>
    <w:basedOn w:val="a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Tahoma10pt1">
    <w:name w:val="Колонтитул + Tahoma;10 pt"/>
    <w:basedOn w:val="a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8-1ptExact">
    <w:name w:val="Основной текст (8) + Интервал -1 pt Exact"/>
    <w:basedOn w:val="8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6"/>
      <w:w w:val="100"/>
      <w:position w:val="0"/>
      <w:sz w:val="22"/>
      <w:szCs w:val="22"/>
      <w:u w:val="none"/>
      <w:lang w:val="en-US"/>
    </w:rPr>
  </w:style>
  <w:style w:type="character" w:customStyle="1" w:styleId="265pt10">
    <w:name w:val="Основной текст + 26;5 pt;Масштаб 10%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"/>
      <w:position w:val="0"/>
      <w:sz w:val="53"/>
      <w:szCs w:val="53"/>
      <w:u w:val="none"/>
      <w:lang w:val="en-US"/>
    </w:rPr>
  </w:style>
  <w:style w:type="character" w:customStyle="1" w:styleId="Tahoma10pt2">
    <w:name w:val="Основной текст + Tahoma;10 pt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43">
    <w:name w:val="Заголовок №4_"/>
    <w:basedOn w:val="a0"/>
    <w:link w:val="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e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8pt">
    <w:name w:val="Основной текст + 8 pt;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Tahoma10pt3">
    <w:name w:val="Основной текст + Tahoma;10 pt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Tahoma10pt4">
    <w:name w:val="Колонтитул + Tahoma;10 pt"/>
    <w:basedOn w:val="a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71">
    <w:name w:val="Основной текст (7) + Малые прописные"/>
    <w:basedOn w:val="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9">
    <w:name w:val="Основной текст (9)_"/>
    <w:basedOn w:val="a0"/>
    <w:link w:val="9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40"/>
      <w:sz w:val="20"/>
      <w:szCs w:val="20"/>
      <w:u w:val="none"/>
    </w:rPr>
  </w:style>
  <w:style w:type="character" w:customStyle="1" w:styleId="10">
    <w:name w:val="Основной текст (10)_"/>
    <w:basedOn w:val="a0"/>
    <w:link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3"/>
      <w:szCs w:val="23"/>
      <w:u w:val="none"/>
    </w:rPr>
  </w:style>
  <w:style w:type="character" w:customStyle="1" w:styleId="11">
    <w:name w:val="Заголовок №1_"/>
    <w:basedOn w:val="a0"/>
    <w:link w:val="12"/>
    <w:rPr>
      <w:rFonts w:ascii="Tahoma" w:eastAsia="Tahoma" w:hAnsi="Tahoma" w:cs="Tahoma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13">
    <w:name w:val="Заголовок №1 + Не курсив"/>
    <w:basedOn w:val="11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1Exact">
    <w:name w:val="Основной текст (11) Exact"/>
    <w:basedOn w:val="a0"/>
    <w:link w:val="11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29"/>
      <w:sz w:val="18"/>
      <w:szCs w:val="18"/>
      <w:u w:val="none"/>
    </w:rPr>
  </w:style>
  <w:style w:type="character" w:customStyle="1" w:styleId="110ptExact">
    <w:name w:val="Основной текст (11) + Курсив;Интервал 0 pt Exact"/>
    <w:basedOn w:val="11Exact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7Exact">
    <w:name w:val="Основной текст (7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0"/>
      <w:szCs w:val="20"/>
      <w:u w:val="none"/>
    </w:rPr>
  </w:style>
  <w:style w:type="paragraph" w:customStyle="1" w:styleId="33">
    <w:name w:val="Основной текст3"/>
    <w:basedOn w:val="a"/>
    <w:link w:val="a4"/>
    <w:pPr>
      <w:shd w:val="clear" w:color="auto" w:fill="FFFFFF"/>
      <w:spacing w:after="420" w:line="0" w:lineRule="atLeast"/>
      <w:ind w:hanging="186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line="277" w:lineRule="exact"/>
      <w:jc w:val="right"/>
      <w:outlineLvl w:val="2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7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line="277" w:lineRule="exact"/>
      <w:jc w:val="both"/>
    </w:pPr>
    <w:rPr>
      <w:rFonts w:ascii="Tahoma" w:eastAsia="Tahoma" w:hAnsi="Tahoma" w:cs="Tahoma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after="120" w:line="0" w:lineRule="atLeast"/>
      <w:jc w:val="both"/>
    </w:pPr>
    <w:rPr>
      <w:rFonts w:ascii="Tahoma" w:eastAsia="Tahoma" w:hAnsi="Tahoma" w:cs="Tahoma"/>
      <w:spacing w:val="20"/>
      <w:sz w:val="20"/>
      <w:szCs w:val="20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a">
    <w:name w:val="Колонтитул"/>
    <w:basedOn w:val="a"/>
    <w:link w:val="a9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after="120" w:line="0" w:lineRule="atLeast"/>
      <w:jc w:val="both"/>
    </w:pPr>
    <w:rPr>
      <w:rFonts w:ascii="Tahoma" w:eastAsia="Tahoma" w:hAnsi="Tahoma" w:cs="Tahoma"/>
      <w:spacing w:val="40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60" w:after="180" w:line="0" w:lineRule="atLeast"/>
      <w:jc w:val="both"/>
    </w:pPr>
    <w:rPr>
      <w:rFonts w:ascii="Tahoma" w:eastAsia="Tahoma" w:hAnsi="Tahoma" w:cs="Tahoma"/>
      <w:i/>
      <w:iCs/>
      <w:sz w:val="20"/>
      <w:szCs w:val="20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3"/>
      <w:sz w:val="22"/>
      <w:szCs w:val="22"/>
      <w:lang w:val="en-US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259" w:lineRule="exact"/>
      <w:ind w:hanging="52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420" w:after="180" w:line="0" w:lineRule="atLeast"/>
      <w:jc w:val="both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6">
    <w:name w:val="Подпись к таблице (2)"/>
    <w:basedOn w:val="a"/>
    <w:link w:val="2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5">
    <w:name w:val="Подпись к таблице (3)"/>
    <w:basedOn w:val="a"/>
    <w:link w:val="34"/>
    <w:pPr>
      <w:shd w:val="clear" w:color="auto" w:fill="FFFFFF"/>
      <w:spacing w:line="0" w:lineRule="atLeast"/>
    </w:pPr>
    <w:rPr>
      <w:rFonts w:ascii="Tahoma" w:eastAsia="Tahoma" w:hAnsi="Tahoma" w:cs="Tahoma"/>
      <w:sz w:val="16"/>
      <w:szCs w:val="16"/>
    </w:rPr>
  </w:style>
  <w:style w:type="paragraph" w:customStyle="1" w:styleId="42">
    <w:name w:val="Подпись к таблице (4)"/>
    <w:basedOn w:val="a"/>
    <w:link w:val="4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44">
    <w:name w:val="Заголовок №4"/>
    <w:basedOn w:val="a"/>
    <w:link w:val="43"/>
    <w:pPr>
      <w:shd w:val="clear" w:color="auto" w:fill="FFFFFF"/>
      <w:spacing w:before="540" w:line="0" w:lineRule="atLeast"/>
      <w:jc w:val="center"/>
      <w:outlineLvl w:val="3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180" w:line="0" w:lineRule="atLeast"/>
      <w:jc w:val="both"/>
    </w:pPr>
    <w:rPr>
      <w:rFonts w:ascii="Tahoma" w:eastAsia="Tahoma" w:hAnsi="Tahoma" w:cs="Tahoma"/>
      <w:spacing w:val="40"/>
      <w:sz w:val="20"/>
      <w:szCs w:val="20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before="180" w:line="0" w:lineRule="atLeast"/>
      <w:jc w:val="both"/>
    </w:pPr>
    <w:rPr>
      <w:rFonts w:ascii="Times New Roman" w:eastAsia="Times New Roman" w:hAnsi="Times New Roman" w:cs="Times New Roman"/>
      <w:spacing w:val="-10"/>
      <w:sz w:val="23"/>
      <w:szCs w:val="23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after="120" w:line="0" w:lineRule="atLeast"/>
      <w:jc w:val="both"/>
      <w:outlineLvl w:val="0"/>
    </w:pPr>
    <w:rPr>
      <w:rFonts w:ascii="Tahoma" w:eastAsia="Tahoma" w:hAnsi="Tahoma" w:cs="Tahoma"/>
      <w:i/>
      <w:iCs/>
      <w:sz w:val="20"/>
      <w:szCs w:val="20"/>
    </w:rPr>
  </w:style>
  <w:style w:type="paragraph" w:customStyle="1" w:styleId="110">
    <w:name w:val="Основной текст (11)"/>
    <w:basedOn w:val="a"/>
    <w:link w:val="11Exact"/>
    <w:pPr>
      <w:shd w:val="clear" w:color="auto" w:fill="FFFFFF"/>
      <w:spacing w:line="0" w:lineRule="atLeast"/>
      <w:jc w:val="both"/>
    </w:pPr>
    <w:rPr>
      <w:rFonts w:ascii="Tahoma" w:eastAsia="Tahoma" w:hAnsi="Tahoma" w:cs="Tahoma"/>
      <w:spacing w:val="29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2575C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2575C9"/>
    <w:rPr>
      <w:color w:val="000000"/>
    </w:rPr>
  </w:style>
  <w:style w:type="paragraph" w:styleId="af1">
    <w:name w:val="footer"/>
    <w:basedOn w:val="a"/>
    <w:link w:val="af2"/>
    <w:uiPriority w:val="99"/>
    <w:unhideWhenUsed/>
    <w:rsid w:val="002575C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575C9"/>
    <w:rPr>
      <w:color w:val="000000"/>
    </w:rPr>
  </w:style>
  <w:style w:type="paragraph" w:styleId="af3">
    <w:name w:val="List Paragraph"/>
    <w:basedOn w:val="a"/>
    <w:uiPriority w:val="34"/>
    <w:qFormat/>
    <w:rsid w:val="00732DAD"/>
    <w:pPr>
      <w:ind w:left="720"/>
      <w:contextualSpacing/>
    </w:pPr>
  </w:style>
  <w:style w:type="paragraph" w:styleId="af4">
    <w:name w:val="Balloon Text"/>
    <w:basedOn w:val="a"/>
    <w:link w:val="af5"/>
    <w:uiPriority w:val="99"/>
    <w:semiHidden/>
    <w:unhideWhenUsed/>
    <w:rsid w:val="003A399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3A399F"/>
    <w:rPr>
      <w:rFonts w:ascii="Tahoma" w:hAnsi="Tahoma" w:cs="Tahoma"/>
      <w:color w:val="000000"/>
      <w:sz w:val="16"/>
      <w:szCs w:val="16"/>
    </w:rPr>
  </w:style>
  <w:style w:type="character" w:styleId="af6">
    <w:name w:val="annotation reference"/>
    <w:basedOn w:val="a0"/>
    <w:uiPriority w:val="99"/>
    <w:semiHidden/>
    <w:unhideWhenUsed/>
    <w:rsid w:val="00E95CA0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E95CA0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E95CA0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E95CA0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E95CA0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0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C4880-5047-4381-9969-19E82B7D6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8</Pages>
  <Words>3325</Words>
  <Characters>18957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Харлова Екатерина Владимировна</dc:creator>
  <cp:lastModifiedBy>Кондратьева Елена Сергеевна</cp:lastModifiedBy>
  <cp:revision>8</cp:revision>
  <dcterms:created xsi:type="dcterms:W3CDTF">2017-02-07T09:19:00Z</dcterms:created>
  <dcterms:modified xsi:type="dcterms:W3CDTF">2017-02-28T05:58:00Z</dcterms:modified>
</cp:coreProperties>
</file>